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A7" w:rsidRPr="007A2834" w:rsidRDefault="00C112A7" w:rsidP="00C112A7">
      <w:pPr>
        <w:jc w:val="center"/>
        <w:rPr>
          <w:b/>
          <w:sz w:val="28"/>
          <w:szCs w:val="28"/>
          <w:lang w:val="el-GR"/>
        </w:rPr>
      </w:pPr>
      <w:r w:rsidRPr="007A2834">
        <w:rPr>
          <w:b/>
          <w:sz w:val="28"/>
          <w:szCs w:val="28"/>
          <w:lang w:val="el-GR"/>
        </w:rPr>
        <w:t>Φυσική Β Λυκείου Γενικής Παιδείας.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Όνομα________________________________________________________</w:t>
      </w:r>
    </w:p>
    <w:p w:rsidR="00C112A7" w:rsidRDefault="00C112A7" w:rsidP="00C112A7">
      <w:pPr>
        <w:jc w:val="center"/>
        <w:rPr>
          <w:lang w:val="el-GR"/>
        </w:rPr>
      </w:pPr>
      <w:r>
        <w:rPr>
          <w:lang w:val="el-GR"/>
        </w:rPr>
        <w:t>Θέμα 1</w:t>
      </w:r>
      <w:r w:rsidRPr="007266B8">
        <w:rPr>
          <w:vertAlign w:val="superscript"/>
          <w:lang w:val="el-GR"/>
        </w:rPr>
        <w:t>ο</w:t>
      </w:r>
    </w:p>
    <w:p w:rsidR="00C112A7" w:rsidRDefault="00C112A7" w:rsidP="00C112A7">
      <w:pPr>
        <w:pStyle w:val="a3"/>
        <w:numPr>
          <w:ilvl w:val="0"/>
          <w:numId w:val="3"/>
        </w:numPr>
        <w:ind w:left="360" w:firstLine="0"/>
        <w:rPr>
          <w:lang w:val="el-GR"/>
        </w:rPr>
      </w:pPr>
      <w:r>
        <w:rPr>
          <w:lang w:val="el-GR"/>
        </w:rPr>
        <w:t>Η χωρητικότητα (</w:t>
      </w:r>
      <w:r>
        <w:t>C</w:t>
      </w:r>
      <w:r>
        <w:rPr>
          <w:lang w:val="el-GR"/>
        </w:rPr>
        <w:t>) ενός φορτισμένου πυκνωτή συνδέεται με το φορτίο του (</w:t>
      </w:r>
      <w:r>
        <w:t>Q</w:t>
      </w:r>
      <w:r>
        <w:rPr>
          <w:lang w:val="el-GR"/>
        </w:rPr>
        <w:t xml:space="preserve">) και την τάση </w:t>
      </w:r>
      <w:r w:rsidRPr="007266B8">
        <w:rPr>
          <w:lang w:val="el-GR"/>
        </w:rPr>
        <w:t>(</w:t>
      </w:r>
      <w:r>
        <w:t>V</w:t>
      </w:r>
      <w:r w:rsidRPr="007266B8">
        <w:rPr>
          <w:lang w:val="el-GR"/>
        </w:rPr>
        <w:t xml:space="preserve">) </w:t>
      </w:r>
      <w:r>
        <w:rPr>
          <w:lang w:val="el-GR"/>
        </w:rPr>
        <w:t>με τη σχέση:</w:t>
      </w:r>
    </w:p>
    <w:p w:rsidR="00C112A7" w:rsidRDefault="00C112A7" w:rsidP="00C112A7">
      <w:pPr>
        <w:ind w:left="360"/>
      </w:pPr>
      <w:r>
        <w:rPr>
          <w:lang w:val="el-GR"/>
        </w:rPr>
        <w:t xml:space="preserve">α) </w:t>
      </w:r>
      <w:r>
        <w:t>C=Q/V</w:t>
      </w:r>
    </w:p>
    <w:p w:rsidR="00C112A7" w:rsidRDefault="00C112A7" w:rsidP="00C112A7">
      <w:pPr>
        <w:ind w:left="360"/>
      </w:pPr>
      <w:r>
        <w:rPr>
          <w:lang w:val="el-GR"/>
        </w:rPr>
        <w:t xml:space="preserve">β) </w:t>
      </w:r>
      <w:r>
        <w:t>C=V/Q</w:t>
      </w:r>
    </w:p>
    <w:p w:rsidR="00C112A7" w:rsidRDefault="00C112A7" w:rsidP="00C112A7">
      <w:pPr>
        <w:ind w:left="360"/>
      </w:pPr>
      <w:r>
        <w:rPr>
          <w:lang w:val="el-GR"/>
        </w:rPr>
        <w:t xml:space="preserve">γ) </w:t>
      </w:r>
      <w:r>
        <w:t>C=QV</w:t>
      </w:r>
    </w:p>
    <w:p w:rsidR="00C112A7" w:rsidRDefault="00C112A7" w:rsidP="00C112A7">
      <w:pPr>
        <w:ind w:left="360"/>
      </w:pPr>
      <w:r>
        <w:rPr>
          <w:lang w:val="el-GR"/>
        </w:rPr>
        <w:t xml:space="preserve">δ) </w:t>
      </w:r>
      <w:r>
        <w:t>C=QV</w:t>
      </w:r>
      <w:r>
        <w:rPr>
          <w:vertAlign w:val="superscript"/>
        </w:rPr>
        <w:t>2</w:t>
      </w:r>
    </w:p>
    <w:p w:rsidR="00C112A7" w:rsidRPr="00992709" w:rsidRDefault="00C112A7" w:rsidP="00C112A7">
      <w:pPr>
        <w:ind w:left="360"/>
        <w:rPr>
          <w:b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2709">
        <w:rPr>
          <w:b/>
          <w:lang w:val="el-GR"/>
        </w:rPr>
        <w:t>Μονάδες 5</w:t>
      </w:r>
    </w:p>
    <w:p w:rsidR="00C112A7" w:rsidRDefault="00C112A7" w:rsidP="00C112A7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t>Ποια από τις παρακάτω προτάσεις είναι σωστή;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 xml:space="preserve">α) Μεταξύ των οπλισμών του πυκνωτή δημιουργείται </w:t>
      </w:r>
      <w:proofErr w:type="spellStart"/>
      <w:r>
        <w:rPr>
          <w:lang w:val="el-GR"/>
        </w:rPr>
        <w:t>ανομιογενές</w:t>
      </w:r>
      <w:proofErr w:type="spellEnd"/>
      <w:r>
        <w:rPr>
          <w:lang w:val="el-GR"/>
        </w:rPr>
        <w:t xml:space="preserve"> μαγνητικό πεδίο.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β) Μεταξύ των οπλισμών του πυκνωτή δημιουργείται ομογενές μαγνητικό πεδίο.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 xml:space="preserve">γ) Η ενέργεια που εγκλωβίζεται εντός των οπλισμών του πυκνωτή ισούται με </w:t>
      </w:r>
      <w:r w:rsidRPr="00BE0337">
        <w:rPr>
          <w:position w:val="-24"/>
          <w:lang w:val="el-GR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32.85pt" o:ole="">
            <v:imagedata r:id="rId7" o:title=""/>
          </v:shape>
          <o:OLEObject Type="Embed" ProgID="Equation.DSMT4" ShapeID="_x0000_i1025" DrawAspect="Content" ObjectID="_1462939463" r:id="rId8"/>
        </w:object>
      </w:r>
      <w:r>
        <w:rPr>
          <w:lang w:val="el-GR"/>
        </w:rPr>
        <w:t>.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 xml:space="preserve">δ) Η ενέργεια που εγκλωβίζεται εντός των οπλισμών του πυκνωτή ισούται με </w:t>
      </w:r>
      <w:r w:rsidRPr="00BE0337">
        <w:rPr>
          <w:position w:val="-24"/>
          <w:lang w:val="el-GR"/>
        </w:rPr>
        <w:object w:dxaOrig="960" w:dyaOrig="660">
          <v:shape id="_x0000_i1026" type="#_x0000_t75" style="width:47.8pt;height:32.85pt" o:ole="">
            <v:imagedata r:id="rId9" o:title=""/>
          </v:shape>
          <o:OLEObject Type="Embed" ProgID="Equation.DSMT4" ShapeID="_x0000_i1026" DrawAspect="Content" ObjectID="_1462939464" r:id="rId10"/>
        </w:object>
      </w:r>
      <w:r>
        <w:rPr>
          <w:lang w:val="el-GR"/>
        </w:rPr>
        <w:t>.</w:t>
      </w:r>
    </w:p>
    <w:p w:rsidR="00C112A7" w:rsidRPr="00992709" w:rsidRDefault="00C112A7" w:rsidP="00C112A7">
      <w:pPr>
        <w:pStyle w:val="a3"/>
        <w:ind w:left="360"/>
        <w:jc w:val="right"/>
        <w:rPr>
          <w:b/>
          <w:lang w:val="el-GR"/>
        </w:rPr>
      </w:pPr>
      <w:r w:rsidRPr="00992709">
        <w:rPr>
          <w:b/>
          <w:lang w:val="el-GR"/>
        </w:rPr>
        <w:t>Μονάδες 5</w:t>
      </w:r>
    </w:p>
    <w:p w:rsidR="00C112A7" w:rsidRDefault="00C112A7" w:rsidP="00C112A7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t>Η οριζόντια βολή: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α) Είναι μια ευθύγραμμη ομαλή επιταχυνόμενη κίνηση.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β) Είναι μια κυκλική επιταχυνόμενη κίνηση.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γ) Είναι μια καμπυλόγραμμη κίνηση με μεταβαλλόμενη επιτάχυνση.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δ) Έχει σταθερή επιτάχυνση.</w:t>
      </w:r>
    </w:p>
    <w:p w:rsidR="00C112A7" w:rsidRPr="00992709" w:rsidRDefault="00C112A7" w:rsidP="00C112A7">
      <w:pPr>
        <w:pStyle w:val="a3"/>
        <w:ind w:left="360"/>
        <w:jc w:val="right"/>
        <w:rPr>
          <w:b/>
          <w:lang w:val="el-GR"/>
        </w:rPr>
      </w:pPr>
      <w:r w:rsidRPr="00992709">
        <w:rPr>
          <w:b/>
          <w:lang w:val="el-GR"/>
        </w:rPr>
        <w:t>Μονάδες 5</w:t>
      </w:r>
    </w:p>
    <w:p w:rsidR="00C112A7" w:rsidRDefault="00C112A7" w:rsidP="00C112A7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t>Όταν ένα σώμα εκτελεί οριζόντια βολή ο ρυθμός μεταβολή της ορμής του ισούται: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α) με το βάρος του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β) με μηδέν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>γ) με την επιτάχυνση της βαρύτητας</w:t>
      </w:r>
    </w:p>
    <w:p w:rsidR="00C112A7" w:rsidRDefault="00C112A7" w:rsidP="00C112A7">
      <w:pPr>
        <w:pStyle w:val="a3"/>
        <w:ind w:left="360"/>
        <w:rPr>
          <w:lang w:val="el-GR"/>
        </w:rPr>
      </w:pPr>
      <w:r>
        <w:rPr>
          <w:lang w:val="el-GR"/>
        </w:rPr>
        <w:t xml:space="preserve">δ) με την στιγμιαία ταχύτητα του. 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br w:type="page"/>
      </w:r>
    </w:p>
    <w:p w:rsidR="00C112A7" w:rsidRDefault="00C112A7" w:rsidP="00C112A7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lastRenderedPageBreak/>
        <w:t xml:space="preserve">Χαρακτηρίστε με </w:t>
      </w:r>
      <w:r w:rsidRPr="00992709">
        <w:rPr>
          <w:b/>
          <w:lang w:val="el-GR"/>
        </w:rPr>
        <w:t xml:space="preserve">Σ </w:t>
      </w:r>
      <w:r>
        <w:rPr>
          <w:lang w:val="el-GR"/>
        </w:rPr>
        <w:t xml:space="preserve">τις σωστές  και με </w:t>
      </w:r>
      <w:r w:rsidRPr="00992709">
        <w:rPr>
          <w:b/>
          <w:lang w:val="el-GR"/>
        </w:rPr>
        <w:t>Λ</w:t>
      </w:r>
      <w:r>
        <w:rPr>
          <w:lang w:val="el-GR"/>
        </w:rPr>
        <w:t xml:space="preserve"> τις λανθασμένες προτάσεις που ακολουθούν.</w:t>
      </w:r>
    </w:p>
    <w:p w:rsidR="00C112A7" w:rsidRDefault="00C112A7" w:rsidP="00C112A7">
      <w:pPr>
        <w:pStyle w:val="a3"/>
        <w:rPr>
          <w:lang w:val="el-GR"/>
        </w:rPr>
      </w:pPr>
      <w:r>
        <w:rPr>
          <w:lang w:val="el-GR"/>
        </w:rPr>
        <w:t>Σε μία ομαλή κυκλική κίνηση:</w:t>
      </w:r>
    </w:p>
    <w:p w:rsidR="00C112A7" w:rsidRPr="00992709" w:rsidRDefault="00C112A7" w:rsidP="00C112A7">
      <w:pPr>
        <w:pStyle w:val="a3"/>
        <w:rPr>
          <w:b/>
          <w:lang w:val="el-GR"/>
        </w:rPr>
      </w:pPr>
      <w:r>
        <w:rPr>
          <w:lang w:val="el-GR"/>
        </w:rPr>
        <w:t>α) Η ταχύτητα είναι σταθερή.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Σ Λ</w:t>
      </w:r>
    </w:p>
    <w:p w:rsidR="00C112A7" w:rsidRDefault="00C112A7" w:rsidP="00C112A7">
      <w:pPr>
        <w:pStyle w:val="a3"/>
        <w:rPr>
          <w:lang w:val="el-GR"/>
        </w:rPr>
      </w:pPr>
      <w:r>
        <w:rPr>
          <w:lang w:val="el-GR"/>
        </w:rPr>
        <w:t>β) Η επιτάχυνση είναι σταθερή.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Σ Λ</w:t>
      </w:r>
    </w:p>
    <w:p w:rsidR="00C112A7" w:rsidRDefault="00C112A7" w:rsidP="00C112A7">
      <w:pPr>
        <w:pStyle w:val="a3"/>
        <w:rPr>
          <w:lang w:val="el-GR"/>
        </w:rPr>
      </w:pPr>
      <w:r>
        <w:rPr>
          <w:lang w:val="el-GR"/>
        </w:rPr>
        <w:t>γ) Η γωνιακή ταχύτητα είναι σταθερή.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Σ Λ</w:t>
      </w:r>
    </w:p>
    <w:p w:rsidR="00C112A7" w:rsidRDefault="00C112A7" w:rsidP="00C112A7">
      <w:pPr>
        <w:pStyle w:val="a3"/>
        <w:rPr>
          <w:lang w:val="el-GR"/>
        </w:rPr>
      </w:pPr>
      <w:r>
        <w:rPr>
          <w:lang w:val="el-GR"/>
        </w:rPr>
        <w:t>δ) Η κινητική ενέργεια του σώματος είναι σταθερή.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Σ Λ</w:t>
      </w:r>
    </w:p>
    <w:p w:rsidR="00C112A7" w:rsidRDefault="00C112A7" w:rsidP="00C112A7">
      <w:pPr>
        <w:pStyle w:val="a3"/>
        <w:rPr>
          <w:b/>
          <w:lang w:val="el-GR"/>
        </w:rPr>
      </w:pPr>
      <w:r>
        <w:rPr>
          <w:lang w:val="el-GR"/>
        </w:rPr>
        <w:t>ε) Η κεντρομόλος επιτάχυνση του σώματος δίνεται από τη σχέση α</w:t>
      </w:r>
      <w:r>
        <w:rPr>
          <w:vertAlign w:val="subscript"/>
          <w:lang w:val="el-GR"/>
        </w:rPr>
        <w:t>κ</w:t>
      </w:r>
      <w:r>
        <w:rPr>
          <w:lang w:val="el-GR"/>
        </w:rPr>
        <w:t>=ω</w:t>
      </w:r>
      <w:r>
        <w:rPr>
          <w:vertAlign w:val="superscript"/>
          <w:lang w:val="el-GR"/>
        </w:rPr>
        <w:t>2</w:t>
      </w:r>
      <w:r>
        <w:t>R</w:t>
      </w:r>
      <w:r>
        <w:rPr>
          <w:lang w:val="el-GR"/>
        </w:rPr>
        <w:t xml:space="preserve"> όπου ω η γωνιακή ταχύτητα και </w:t>
      </w:r>
      <w:r>
        <w:t>R</w:t>
      </w:r>
      <w:r w:rsidRPr="00992709">
        <w:rPr>
          <w:lang w:val="el-GR"/>
        </w:rPr>
        <w:t xml:space="preserve"> </w:t>
      </w:r>
      <w:r>
        <w:rPr>
          <w:lang w:val="el-GR"/>
        </w:rPr>
        <w:t>η ακτίνα του κύκλου που διαγράφει το σώμα.</w:t>
      </w:r>
      <w:r>
        <w:rPr>
          <w:lang w:val="el-GR"/>
        </w:rPr>
        <w:tab/>
      </w:r>
      <w:r>
        <w:rPr>
          <w:b/>
          <w:lang w:val="el-GR"/>
        </w:rPr>
        <w:t>Σ Λ</w:t>
      </w:r>
    </w:p>
    <w:p w:rsidR="00C112A7" w:rsidRPr="00992709" w:rsidRDefault="00C112A7" w:rsidP="00C112A7">
      <w:pPr>
        <w:pStyle w:val="a3"/>
        <w:jc w:val="right"/>
        <w:rPr>
          <w:b/>
          <w:lang w:val="el-GR"/>
        </w:rPr>
      </w:pPr>
      <w:r w:rsidRPr="00992709">
        <w:rPr>
          <w:b/>
          <w:lang w:val="el-GR"/>
        </w:rPr>
        <w:t>Μονάδες 5</w:t>
      </w:r>
    </w:p>
    <w:p w:rsidR="00C112A7" w:rsidRPr="00C112A7" w:rsidRDefault="00C112A7" w:rsidP="00C112A7">
      <w:pPr>
        <w:jc w:val="center"/>
        <w:rPr>
          <w:b/>
          <w:sz w:val="26"/>
          <w:lang w:val="el-GR"/>
        </w:rPr>
      </w:pPr>
      <w:r w:rsidRPr="00C112A7">
        <w:rPr>
          <w:b/>
          <w:sz w:val="26"/>
          <w:lang w:val="el-GR"/>
        </w:rPr>
        <w:t>Θέμα 2</w:t>
      </w:r>
      <w:r w:rsidRPr="00C112A7">
        <w:rPr>
          <w:b/>
          <w:sz w:val="26"/>
          <w:vertAlign w:val="superscript"/>
          <w:lang w:val="el-GR"/>
        </w:rPr>
        <w:t>ο</w:t>
      </w:r>
    </w:p>
    <w:p w:rsidR="00C112A7" w:rsidRDefault="00C112A7" w:rsidP="00C112A7">
      <w:pPr>
        <w:pStyle w:val="a3"/>
        <w:numPr>
          <w:ilvl w:val="0"/>
          <w:numId w:val="1"/>
        </w:numPr>
        <w:ind w:left="360"/>
        <w:rPr>
          <w:lang w:val="el-GR"/>
        </w:rPr>
      </w:pPr>
      <w:r>
        <w:rPr>
          <w:lang w:val="el-GR"/>
        </w:rPr>
        <w:t xml:space="preserve">Το σώμα μάζας </w:t>
      </w:r>
      <w:r>
        <w:t>m</w:t>
      </w:r>
      <w:r>
        <w:rPr>
          <w:lang w:val="el-GR"/>
        </w:rPr>
        <w:t xml:space="preserve"> του σχήματος εκτελεί ομαλή κυκλική κίνηση με ταχύτητα μέτρου </w:t>
      </w:r>
      <w:r>
        <w:t>u</w:t>
      </w:r>
      <w:r w:rsidRPr="008A73F0">
        <w:rPr>
          <w:lang w:val="el-GR"/>
        </w:rPr>
        <w:t xml:space="preserve"> </w:t>
      </w:r>
      <w:r>
        <w:rPr>
          <w:lang w:val="el-GR"/>
        </w:rPr>
        <w:t xml:space="preserve">και φορά περιστροφής σύμφωνα με τη φορά των δεικτών του ρολογιού. Τη χρονική στιγμή </w:t>
      </w:r>
      <w:r>
        <w:t>t</w:t>
      </w:r>
      <w:r w:rsidRPr="002C1419">
        <w:rPr>
          <w:lang w:val="el-GR"/>
        </w:rPr>
        <w:t xml:space="preserve">=0 </w:t>
      </w:r>
      <w:r>
        <w:rPr>
          <w:lang w:val="el-GR"/>
        </w:rPr>
        <w:t>βρίσκεται στη θέση Α.</w:t>
      </w:r>
    </w:p>
    <w:p w:rsidR="00C112A7" w:rsidRDefault="00C112A7" w:rsidP="00C112A7">
      <w:pPr>
        <w:pStyle w:val="a3"/>
        <w:numPr>
          <w:ilvl w:val="0"/>
          <w:numId w:val="2"/>
        </w:numPr>
        <w:ind w:left="540" w:hanging="180"/>
        <w:rPr>
          <w:lang w:val="el-GR"/>
        </w:rPr>
      </w:pPr>
      <w:r>
        <w:rPr>
          <w:lang w:val="el-GR"/>
        </w:rPr>
        <w:t xml:space="preserve">Να σχεδιάσετε το διάνυσμα της γραμμικής ταχύτητας καθώς και το διάνυσμα  της κεντρομόλου επιτάχυνσης του σώματος τη χρονική στιγμή </w:t>
      </w:r>
      <w:r>
        <w:t>t</w:t>
      </w:r>
      <w:r w:rsidRPr="002C1419">
        <w:rPr>
          <w:lang w:val="el-GR"/>
        </w:rPr>
        <w:t>=0</w:t>
      </w:r>
      <w:r>
        <w:rPr>
          <w:lang w:val="el-GR"/>
        </w:rPr>
        <w:t>.</w:t>
      </w:r>
    </w:p>
    <w:p w:rsidR="00C112A7" w:rsidRDefault="00E71907" w:rsidP="00C112A7">
      <w:pPr>
        <w:pStyle w:val="a3"/>
        <w:ind w:left="540"/>
        <w:rPr>
          <w:lang w:val="el-GR"/>
        </w:rPr>
      </w:pPr>
      <w:r>
        <w:rPr>
          <w:noProof/>
        </w:rPr>
        <w:pict>
          <v:group id="_x0000_s1040" style="position:absolute;left:0;text-align:left;margin-left:193pt;margin-top:8.4pt;width:123pt;height:78.75pt;z-index:251662336" coordorigin="2517,2098" coordsize="2180,1396">
            <v:oval id="_x0000_s1041" style="position:absolute;left:2517;top:2098;width:1396;height:1396"/>
            <v:oval id="_x0000_s1042" style="position:absolute;left:3870;top:2779;width:81;height:81" fillcolor="#4f81bd [3204]">
              <v:fill color2="fill lighten(51)" angle="-135" focusposition=".5,.5" focussize="" method="linear sigma" focus="100%" type="gradien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963;top:2654;width:734;height:320" filled="f" stroked="f">
              <v:textbox>
                <w:txbxContent>
                  <w:p w:rsidR="00C112A7" w:rsidRPr="008A73F0" w:rsidRDefault="00C112A7" w:rsidP="00C112A7">
                    <w:pPr>
                      <w:rPr>
                        <w:sz w:val="18"/>
                      </w:rPr>
                    </w:pPr>
                    <w:r w:rsidRPr="008A73F0">
                      <w:rPr>
                        <w:sz w:val="18"/>
                        <w:lang w:val="el-GR"/>
                      </w:rPr>
                      <w:t>Α</w:t>
                    </w:r>
                    <w:r w:rsidRPr="008A73F0">
                      <w:rPr>
                        <w:sz w:val="18"/>
                      </w:rPr>
                      <w:t xml:space="preserve"> t=0</w:t>
                    </w:r>
                  </w:p>
                </w:txbxContent>
              </v:textbox>
            </v:shape>
          </v:group>
        </w:pict>
      </w:r>
    </w:p>
    <w:p w:rsidR="00C112A7" w:rsidRDefault="00C112A7" w:rsidP="00C112A7">
      <w:pPr>
        <w:pStyle w:val="a3"/>
        <w:ind w:left="540"/>
        <w:rPr>
          <w:lang w:val="el-GR"/>
        </w:rPr>
      </w:pPr>
    </w:p>
    <w:p w:rsidR="00C112A7" w:rsidRDefault="00C112A7" w:rsidP="00C112A7">
      <w:pPr>
        <w:pStyle w:val="a3"/>
        <w:ind w:left="540"/>
        <w:rPr>
          <w:lang w:val="el-GR"/>
        </w:rPr>
      </w:pPr>
    </w:p>
    <w:p w:rsidR="00C112A7" w:rsidRDefault="00C112A7" w:rsidP="00C112A7">
      <w:pPr>
        <w:pStyle w:val="a3"/>
        <w:ind w:left="540"/>
        <w:rPr>
          <w:lang w:val="el-GR"/>
        </w:rPr>
      </w:pPr>
    </w:p>
    <w:p w:rsidR="00C112A7" w:rsidRDefault="00C112A7" w:rsidP="00C112A7">
      <w:pPr>
        <w:pStyle w:val="a3"/>
        <w:ind w:left="7920"/>
        <w:rPr>
          <w:lang w:val="el-GR"/>
        </w:rPr>
      </w:pPr>
      <w:r>
        <w:rPr>
          <w:lang w:val="el-GR"/>
        </w:rPr>
        <w:t>Μονάδες 1+1</w:t>
      </w:r>
    </w:p>
    <w:p w:rsidR="00C112A7" w:rsidRPr="008A73F0" w:rsidRDefault="00C112A7" w:rsidP="00C112A7">
      <w:pPr>
        <w:pStyle w:val="a3"/>
        <w:ind w:left="540"/>
        <w:rPr>
          <w:lang w:val="el-GR"/>
        </w:rPr>
      </w:pPr>
    </w:p>
    <w:p w:rsidR="00C112A7" w:rsidRDefault="00C112A7" w:rsidP="00C112A7">
      <w:pPr>
        <w:pStyle w:val="a3"/>
        <w:numPr>
          <w:ilvl w:val="0"/>
          <w:numId w:val="2"/>
        </w:numPr>
        <w:ind w:left="540" w:hanging="180"/>
        <w:rPr>
          <w:lang w:val="el-GR"/>
        </w:rPr>
      </w:pPr>
      <w:r>
        <w:rPr>
          <w:lang w:val="el-GR"/>
        </w:rPr>
        <w:t xml:space="preserve">Το μέτρο της μεταβολής της ορμής </w:t>
      </w:r>
      <w:r w:rsidRPr="008A73F0">
        <w:rPr>
          <w:position w:val="-16"/>
          <w:lang w:val="el-GR"/>
        </w:rPr>
        <w:object w:dxaOrig="440" w:dyaOrig="440">
          <v:shape id="_x0000_i1027" type="#_x0000_t75" style="width:21.9pt;height:21.9pt" o:ole="">
            <v:imagedata r:id="rId11" o:title=""/>
          </v:shape>
          <o:OLEObject Type="Embed" ProgID="Equation.DSMT4" ShapeID="_x0000_i1027" DrawAspect="Content" ObjectID="_1462939465" r:id="rId12"/>
        </w:object>
      </w:r>
      <w:r>
        <w:rPr>
          <w:lang w:val="el-GR"/>
        </w:rPr>
        <w:t xml:space="preserve"> σε Δ</w:t>
      </w:r>
      <w:r>
        <w:t>t</w:t>
      </w:r>
      <w:r w:rsidRPr="008A73F0">
        <w:rPr>
          <w:lang w:val="el-GR"/>
        </w:rPr>
        <w:t>=</w:t>
      </w:r>
      <w:r>
        <w:rPr>
          <w:lang w:val="el-GR"/>
        </w:rPr>
        <w:t>Τ/2 ισούται με :</w:t>
      </w:r>
    </w:p>
    <w:p w:rsidR="00C112A7" w:rsidRDefault="00C112A7" w:rsidP="00C112A7">
      <w:pPr>
        <w:pStyle w:val="a3"/>
        <w:ind w:left="540"/>
        <w:rPr>
          <w:lang w:val="el-GR"/>
        </w:rPr>
      </w:pPr>
      <w:r>
        <w:rPr>
          <w:lang w:val="el-GR"/>
        </w:rPr>
        <w:t xml:space="preserve">α) </w:t>
      </w:r>
      <w:r w:rsidRPr="008A73F0">
        <w:rPr>
          <w:position w:val="-16"/>
          <w:lang w:val="el-GR"/>
        </w:rPr>
        <w:object w:dxaOrig="1120" w:dyaOrig="440">
          <v:shape id="_x0000_i1028" type="#_x0000_t75" style="width:55.85pt;height:21.9pt" o:ole="">
            <v:imagedata r:id="rId13" o:title=""/>
          </v:shape>
          <o:OLEObject Type="Embed" ProgID="Equation.DSMT4" ShapeID="_x0000_i1028" DrawAspect="Content" ObjectID="_1462939466" r:id="rId14"/>
        </w:objec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β) </w:t>
      </w:r>
      <w:r w:rsidRPr="008A73F0">
        <w:rPr>
          <w:position w:val="-16"/>
          <w:lang w:val="el-GR"/>
        </w:rPr>
        <w:object w:dxaOrig="800" w:dyaOrig="440">
          <v:shape id="_x0000_i1029" type="#_x0000_t75" style="width:39.75pt;height:21.9pt" o:ole="">
            <v:imagedata r:id="rId15" o:title=""/>
          </v:shape>
          <o:OLEObject Type="Embed" ProgID="Equation.DSMT4" ShapeID="_x0000_i1029" DrawAspect="Content" ObjectID="_1462939467" r:id="rId16"/>
        </w:objec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γ) Τα στοιχεία δεν επαρκούν.</w:t>
      </w:r>
    </w:p>
    <w:p w:rsidR="00C112A7" w:rsidRDefault="00C112A7" w:rsidP="00C112A7">
      <w:pPr>
        <w:ind w:firstLine="540"/>
        <w:rPr>
          <w:lang w:val="el-GR"/>
        </w:rPr>
      </w:pPr>
      <w:r>
        <w:rPr>
          <w:lang w:val="el-GR"/>
        </w:rPr>
        <w:t>Επιλέξτε την απάντηση σας.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Μονάδες 1</w:t>
      </w:r>
    </w:p>
    <w:p w:rsidR="00C112A7" w:rsidRPr="000529D1" w:rsidRDefault="00C112A7" w:rsidP="00C112A7">
      <w:pPr>
        <w:ind w:firstLine="540"/>
        <w:rPr>
          <w:lang w:val="el-GR"/>
        </w:rPr>
      </w:pPr>
      <w:r>
        <w:rPr>
          <w:lang w:val="el-GR"/>
        </w:rPr>
        <w:t>Δικαιολογήστε την απάντηση σας.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Μονάδες 6</w:t>
      </w:r>
    </w:p>
    <w:p w:rsidR="00C112A7" w:rsidRPr="008A73F0" w:rsidRDefault="00C112A7" w:rsidP="00C112A7">
      <w:pPr>
        <w:pStyle w:val="a3"/>
        <w:ind w:left="540"/>
        <w:rPr>
          <w:lang w:val="el-GR"/>
        </w:rPr>
      </w:pPr>
    </w:p>
    <w:p w:rsidR="00C112A7" w:rsidRDefault="00C112A7" w:rsidP="00C112A7">
      <w:pPr>
        <w:rPr>
          <w:lang w:val="el-GR"/>
        </w:rPr>
      </w:pPr>
      <w:r>
        <w:rPr>
          <w:lang w:val="el-GR"/>
        </w:rPr>
        <w:br w:type="page"/>
      </w:r>
    </w:p>
    <w:p w:rsidR="00C112A7" w:rsidRPr="00972480" w:rsidRDefault="00C112A7" w:rsidP="00C112A7">
      <w:pPr>
        <w:pStyle w:val="a3"/>
        <w:numPr>
          <w:ilvl w:val="0"/>
          <w:numId w:val="1"/>
        </w:numPr>
        <w:ind w:left="360"/>
        <w:rPr>
          <w:lang w:val="el-GR"/>
        </w:rPr>
      </w:pPr>
      <w:r w:rsidRPr="00972480">
        <w:rPr>
          <w:lang w:val="el-GR"/>
        </w:rPr>
        <w:lastRenderedPageBreak/>
        <w:t xml:space="preserve">Σώμα μάζας </w:t>
      </w:r>
      <w:r>
        <w:rPr>
          <w:lang w:val="el-GR"/>
        </w:rPr>
        <w:t>(</w:t>
      </w:r>
      <w:r>
        <w:t>m</w:t>
      </w:r>
      <w:r>
        <w:rPr>
          <w:lang w:val="el-GR"/>
        </w:rPr>
        <w:t>)</w:t>
      </w:r>
      <w:r w:rsidRPr="00972480">
        <w:rPr>
          <w:lang w:val="el-GR"/>
        </w:rPr>
        <w:t xml:space="preserve"> κινείται έχοντας ορμή μέτρου </w:t>
      </w:r>
      <w:r>
        <w:rPr>
          <w:lang w:val="el-GR"/>
        </w:rPr>
        <w:t>(</w:t>
      </w:r>
      <w:r>
        <w:t>P</w:t>
      </w:r>
      <w:r>
        <w:rPr>
          <w:lang w:val="el-GR"/>
        </w:rPr>
        <w:t>)</w:t>
      </w:r>
      <w:r w:rsidRPr="00972480">
        <w:rPr>
          <w:lang w:val="el-GR"/>
        </w:rPr>
        <w:t xml:space="preserve"> και κινητική ενέργεια </w:t>
      </w:r>
      <w:r>
        <w:rPr>
          <w:lang w:val="el-GR"/>
        </w:rPr>
        <w:t>(</w:t>
      </w:r>
      <w:r w:rsidRPr="00972480">
        <w:rPr>
          <w:lang w:val="el-GR"/>
        </w:rPr>
        <w:t>Κ</w:t>
      </w:r>
      <w:r>
        <w:rPr>
          <w:lang w:val="el-GR"/>
        </w:rPr>
        <w:t xml:space="preserve">) </w:t>
      </w:r>
      <w:r w:rsidRPr="00972480">
        <w:rPr>
          <w:lang w:val="el-GR"/>
        </w:rPr>
        <w:t>.</w:t>
      </w:r>
    </w:p>
    <w:p w:rsidR="00C112A7" w:rsidRDefault="00E71907" w:rsidP="00C112A7">
      <w:pPr>
        <w:rPr>
          <w:lang w:val="el-GR"/>
        </w:rPr>
      </w:pPr>
      <w:r>
        <w:rPr>
          <w:noProof/>
        </w:rPr>
        <w:pict>
          <v:group id="_x0000_s1026" style="position:absolute;left:0;text-align:left;margin-left:180.55pt;margin-top:.6pt;width:109.25pt;height:62.15pt;z-index:251660288" coordorigin="2268,1974" coordsize="2185,124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68;top:2848;width:2185;height:1" o:connectortype="straight"/>
            <v:shape id="_x0000_s1028" type="#_x0000_t32" style="position:absolute;left:3212;top:2661;width:501;height:0" o:connectortype="straight">
              <v:stroke endarrow="block"/>
            </v:shape>
            <v:rect id="_x0000_s1029" style="position:absolute;left:3030;top:2504;width:344;height:344" fillcolor="#4f81bd [3204]">
              <v:fill color2="fill lighten(51)" angle="-135" focusposition=".5,.5" focussize="" method="linear sigma" focus="100%" type="gradient"/>
            </v:rect>
            <v:shape id="_x0000_s1030" type="#_x0000_t202" style="position:absolute;left:2994;top:1974;width:695;height:382" filled="f" stroked="f">
              <v:textbox>
                <w:txbxContent>
                  <w:p w:rsidR="00C112A7" w:rsidRPr="00123511" w:rsidRDefault="00C112A7" w:rsidP="00C112A7">
                    <w:pPr>
                      <w:rPr>
                        <w:sz w:val="20"/>
                      </w:rPr>
                    </w:pPr>
                    <w:r w:rsidRPr="00123511">
                      <w:rPr>
                        <w:sz w:val="20"/>
                        <w:lang w:val="el-GR"/>
                      </w:rPr>
                      <w:t>Κ,</w:t>
                    </w:r>
                    <w:r w:rsidRPr="00123511">
                      <w:rPr>
                        <w:sz w:val="20"/>
                      </w:rPr>
                      <w:t>P</w:t>
                    </w:r>
                  </w:p>
                </w:txbxContent>
              </v:textbox>
            </v:shape>
            <v:shape id="_x0000_s1031" type="#_x0000_t202" style="position:absolute;left:2989;top:2835;width:488;height:382" filled="f" stroked="f">
              <v:textbox>
                <w:txbxContent>
                  <w:p w:rsidR="00C112A7" w:rsidRPr="00123511" w:rsidRDefault="00C112A7" w:rsidP="00C112A7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m</w:t>
                    </w:r>
                    <w:proofErr w:type="gramEnd"/>
                  </w:p>
                </w:txbxContent>
              </v:textbox>
            </v:shape>
            <w10:wrap type="topAndBottom"/>
          </v:group>
        </w:pict>
      </w:r>
      <w:proofErr w:type="spellStart"/>
      <w:r w:rsidR="00C112A7">
        <w:t>i</w:t>
      </w:r>
      <w:proofErr w:type="spellEnd"/>
      <w:r w:rsidR="00C112A7">
        <w:rPr>
          <w:lang w:val="el-GR"/>
        </w:rPr>
        <w:t>) Η κινητική ενέργεια (Κ) του σώματος συνδέεται με τη μάζα (</w:t>
      </w:r>
      <w:r w:rsidR="00C112A7">
        <w:t>m</w:t>
      </w:r>
      <w:r w:rsidR="00C112A7">
        <w:rPr>
          <w:lang w:val="el-GR"/>
        </w:rPr>
        <w:t>) και την ορμή (</w:t>
      </w:r>
      <w:r w:rsidR="00C112A7">
        <w:t>P</w:t>
      </w:r>
      <w:r w:rsidR="00C112A7">
        <w:rPr>
          <w:lang w:val="el-GR"/>
        </w:rPr>
        <w:t>), με τη σχέση:</w:t>
      </w:r>
    </w:p>
    <w:p w:rsidR="00C112A7" w:rsidRPr="00BE0A3D" w:rsidRDefault="00C112A7" w:rsidP="00C112A7">
      <w:pPr>
        <w:rPr>
          <w:lang w:val="el-GR"/>
        </w:rPr>
      </w:pPr>
      <w:r>
        <w:rPr>
          <w:lang w:val="el-GR"/>
        </w:rPr>
        <w:t xml:space="preserve"> </w:t>
      </w:r>
      <w:r w:rsidRPr="00BE0A3D">
        <w:rPr>
          <w:lang w:val="el-GR"/>
        </w:rPr>
        <w:tab/>
      </w:r>
      <w:r>
        <w:rPr>
          <w:lang w:val="el-GR"/>
        </w:rPr>
        <w:t xml:space="preserve">α) </w:t>
      </w:r>
      <w:r w:rsidRPr="00972480">
        <w:rPr>
          <w:position w:val="-24"/>
          <w:lang w:val="el-GR"/>
        </w:rPr>
        <w:object w:dxaOrig="859" w:dyaOrig="620">
          <v:shape id="_x0000_i1030" type="#_x0000_t75" style="width:43.2pt;height:31.1pt" o:ole="">
            <v:imagedata r:id="rId17" o:title=""/>
          </v:shape>
          <o:OLEObject Type="Embed" ProgID="Equation.DSMT4" ShapeID="_x0000_i1030" DrawAspect="Content" ObjectID="_1462939468" r:id="rId18"/>
        </w:object>
      </w:r>
      <w:r w:rsidRPr="000529D1">
        <w:rPr>
          <w:lang w:val="el-GR"/>
        </w:rPr>
        <w:tab/>
      </w:r>
      <w:r>
        <w:rPr>
          <w:lang w:val="el-GR"/>
        </w:rPr>
        <w:tab/>
      </w:r>
      <w:r w:rsidRPr="000529D1">
        <w:rPr>
          <w:lang w:val="el-GR"/>
        </w:rPr>
        <w:tab/>
      </w:r>
      <w:r>
        <w:rPr>
          <w:lang w:val="el-GR"/>
        </w:rPr>
        <w:t xml:space="preserve">β)    </w:t>
      </w:r>
      <w:r w:rsidRPr="00972480">
        <w:rPr>
          <w:position w:val="-24"/>
          <w:lang w:val="el-GR"/>
        </w:rPr>
        <w:object w:dxaOrig="859" w:dyaOrig="660">
          <v:shape id="_x0000_i1031" type="#_x0000_t75" style="width:43.2pt;height:32.85pt" o:ole="">
            <v:imagedata r:id="rId19" o:title=""/>
          </v:shape>
          <o:OLEObject Type="Embed" ProgID="Equation.DSMT4" ShapeID="_x0000_i1031" DrawAspect="Content" ObjectID="_1462939469" r:id="rId20"/>
        </w:object>
      </w:r>
      <w:r w:rsidRPr="000529D1">
        <w:rPr>
          <w:lang w:val="el-GR"/>
        </w:rPr>
        <w:tab/>
      </w:r>
      <w:r w:rsidRPr="000529D1">
        <w:rPr>
          <w:lang w:val="el-GR"/>
        </w:rPr>
        <w:tab/>
      </w:r>
      <w:r w:rsidRPr="000529D1">
        <w:rPr>
          <w:lang w:val="el-GR"/>
        </w:rPr>
        <w:tab/>
      </w:r>
      <w:r>
        <w:rPr>
          <w:lang w:val="el-GR"/>
        </w:rPr>
        <w:t xml:space="preserve">γ) </w:t>
      </w:r>
      <w:r w:rsidRPr="00972480">
        <w:rPr>
          <w:position w:val="-24"/>
          <w:lang w:val="el-GR"/>
        </w:rPr>
        <w:object w:dxaOrig="960" w:dyaOrig="620">
          <v:shape id="_x0000_i1032" type="#_x0000_t75" style="width:47.8pt;height:31.1pt" o:ole="">
            <v:imagedata r:id="rId21" o:title=""/>
          </v:shape>
          <o:OLEObject Type="Embed" ProgID="Equation.DSMT4" ShapeID="_x0000_i1032" DrawAspect="Content" ObjectID="_1462939470" r:id="rId22"/>
        </w:objec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Επιλέξτε την απάντηση σας.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Μονάδες 2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Δικαιολογήστε την απάντηση σας.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Μονάδες 6</w:t>
      </w:r>
    </w:p>
    <w:p w:rsidR="00C112A7" w:rsidRDefault="00C112A7" w:rsidP="00C112A7">
      <w:pPr>
        <w:rPr>
          <w:lang w:val="el-GR"/>
        </w:rPr>
      </w:pPr>
    </w:p>
    <w:p w:rsidR="00C112A7" w:rsidRPr="000529D1" w:rsidRDefault="00E71907" w:rsidP="00C112A7">
      <w:pPr>
        <w:rPr>
          <w:lang w:val="el-GR"/>
        </w:rPr>
      </w:pPr>
      <w:r>
        <w:rPr>
          <w:noProof/>
        </w:rPr>
        <w:pict>
          <v:group id="_x0000_s1032" style="position:absolute;left:0;text-align:left;margin-left:184.5pt;margin-top:43.4pt;width:109.25pt;height:55.85pt;z-index:251661312" coordorigin="5067,2100" coordsize="2185,1117">
            <v:shape id="_x0000_s1033" type="#_x0000_t32" style="position:absolute;left:5067;top:2848;width:2185;height:1" o:connectortype="straight"/>
            <v:shape id="_x0000_s1034" type="#_x0000_t32" style="position:absolute;left:6011;top:2661;width:501;height:0" o:connectortype="straight">
              <v:stroke endarrow="block"/>
            </v:shape>
            <v:rect id="_x0000_s1035" style="position:absolute;left:5829;top:2504;width:344;height:344" fillcolor="#4f81bd [3204]">
              <v:fill color2="fill lighten(51)" angle="-135" focusposition=".5,.5" focussize="" method="linear sigma" focus="100%" type="gradient"/>
            </v:rect>
            <v:shape id="_x0000_s1036" type="#_x0000_t202" style="position:absolute;left:5733;top:2100;width:695;height:382" filled="f" stroked="f">
              <v:textbox>
                <w:txbxContent>
                  <w:p w:rsidR="00C112A7" w:rsidRPr="00123511" w:rsidRDefault="00C112A7" w:rsidP="00C112A7">
                    <w:pPr>
                      <w:rPr>
                        <w:sz w:val="20"/>
                      </w:rPr>
                    </w:pPr>
                    <w:r w:rsidRPr="00123511">
                      <w:rPr>
                        <w:sz w:val="20"/>
                        <w:lang w:val="el-GR"/>
                      </w:rPr>
                      <w:t>Κ,</w:t>
                    </w:r>
                    <w:r w:rsidRPr="00123511">
                      <w:rPr>
                        <w:sz w:val="20"/>
                      </w:rPr>
                      <w:t>P</w:t>
                    </w:r>
                  </w:p>
                </w:txbxContent>
              </v:textbox>
            </v:shape>
            <v:shape id="_x0000_s1037" type="#_x0000_t202" style="position:absolute;left:5788;top:2835;width:488;height:382" filled="f" stroked="f">
              <v:textbox>
                <w:txbxContent>
                  <w:p w:rsidR="00C112A7" w:rsidRPr="00123511" w:rsidRDefault="00C112A7" w:rsidP="00C112A7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m</w:t>
                    </w:r>
                    <w:proofErr w:type="gramEnd"/>
                  </w:p>
                </w:txbxContent>
              </v:textbox>
            </v:shape>
            <v:rect id="_x0000_s1038" style="position:absolute;left:6649;top:2504;width:344;height:344" fillcolor="#4f81bd [3204]">
              <v:fill color2="fill lighten(51)" angle="-135" focusposition=".5,.5" focussize="" method="linear sigma" focus="100%" type="gradient"/>
            </v:rect>
            <v:shape id="_x0000_s1039" type="#_x0000_t202" style="position:absolute;left:6652;top:2835;width:488;height:382" filled="f" stroked="f">
              <v:textbox>
                <w:txbxContent>
                  <w:p w:rsidR="00C112A7" w:rsidRPr="00123511" w:rsidRDefault="00C112A7" w:rsidP="00C112A7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m</w:t>
                    </w:r>
                    <w:proofErr w:type="gramEnd"/>
                  </w:p>
                </w:txbxContent>
              </v:textbox>
            </v:shape>
            <w10:wrap type="topAndBottom"/>
          </v:group>
        </w:pict>
      </w:r>
      <w:r w:rsidR="00C112A7">
        <w:t>ii</w:t>
      </w:r>
      <w:r w:rsidR="00C112A7" w:rsidRPr="00972480">
        <w:rPr>
          <w:lang w:val="el-GR"/>
        </w:rPr>
        <w:t xml:space="preserve">) </w:t>
      </w:r>
      <w:r w:rsidR="00C112A7">
        <w:rPr>
          <w:lang w:val="el-GR"/>
        </w:rPr>
        <w:t xml:space="preserve">Αν το σώμα συγκρούεται πλαστικά με ένα άλλο σώμα ίδιας μάζας </w:t>
      </w:r>
      <w:r w:rsidR="00C112A7">
        <w:t>m</w:t>
      </w:r>
      <w:r w:rsidR="00C112A7">
        <w:rPr>
          <w:lang w:val="el-GR"/>
        </w:rPr>
        <w:t>, το ποσό της θερμότητας που παράχθηκε κατά την κρούση ισούται.</w:t>
      </w:r>
    </w:p>
    <w:p w:rsidR="00C112A7" w:rsidRDefault="00C112A7" w:rsidP="00C112A7">
      <w:pPr>
        <w:ind w:firstLine="720"/>
        <w:rPr>
          <w:lang w:val="el-GR"/>
        </w:rPr>
      </w:pPr>
      <w:r>
        <w:rPr>
          <w:lang w:val="el-GR"/>
        </w:rPr>
        <w:t xml:space="preserve">α) </w:t>
      </w:r>
      <w:r w:rsidRPr="00972480">
        <w:rPr>
          <w:position w:val="-24"/>
          <w:lang w:val="el-GR"/>
        </w:rPr>
        <w:object w:dxaOrig="700" w:dyaOrig="620">
          <v:shape id="_x0000_i1033" type="#_x0000_t75" style="width:35.15pt;height:31.1pt" o:ole="">
            <v:imagedata r:id="rId23" o:title=""/>
          </v:shape>
          <o:OLEObject Type="Embed" ProgID="Equation.DSMT4" ShapeID="_x0000_i1033" DrawAspect="Content" ObjectID="_1462939471" r:id="rId24"/>
        </w:object>
      </w:r>
      <w:r w:rsidRPr="00BE0A3D">
        <w:rPr>
          <w:lang w:val="el-GR"/>
        </w:rPr>
        <w:tab/>
      </w:r>
      <w:r w:rsidRPr="00BE0A3D">
        <w:rPr>
          <w:lang w:val="el-GR"/>
        </w:rPr>
        <w:tab/>
      </w:r>
      <w:r w:rsidRPr="00BE0A3D">
        <w:rPr>
          <w:lang w:val="el-GR"/>
        </w:rPr>
        <w:tab/>
      </w:r>
      <w:r>
        <w:rPr>
          <w:lang w:val="el-GR"/>
        </w:rPr>
        <w:t xml:space="preserve">β) </w:t>
      </w:r>
      <w:r w:rsidRPr="00972480">
        <w:rPr>
          <w:position w:val="-24"/>
          <w:lang w:val="el-GR"/>
        </w:rPr>
        <w:object w:dxaOrig="820" w:dyaOrig="620">
          <v:shape id="_x0000_i1034" type="#_x0000_t75" style="width:40.9pt;height:31.1pt" o:ole="">
            <v:imagedata r:id="rId25" o:title=""/>
          </v:shape>
          <o:OLEObject Type="Embed" ProgID="Equation.DSMT4" ShapeID="_x0000_i1034" DrawAspect="Content" ObjectID="_1462939472" r:id="rId26"/>
        </w:objec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γ) </w:t>
      </w:r>
      <w:r w:rsidRPr="00972480">
        <w:rPr>
          <w:position w:val="-24"/>
          <w:lang w:val="el-GR"/>
        </w:rPr>
        <w:object w:dxaOrig="840" w:dyaOrig="620">
          <v:shape id="_x0000_i1035" type="#_x0000_t75" style="width:42.05pt;height:31.1pt" o:ole="">
            <v:imagedata r:id="rId27" o:title=""/>
          </v:shape>
          <o:OLEObject Type="Embed" ProgID="Equation.DSMT4" ShapeID="_x0000_i1035" DrawAspect="Content" ObjectID="_1462939473" r:id="rId28"/>
        </w:objec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Επιλέξτε την απάντηση σας.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Μονάδες 2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Δικαιολογήστε την απάντηση σας.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Μονάδες 6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br w:type="page"/>
      </w:r>
    </w:p>
    <w:p w:rsidR="00C112A7" w:rsidRPr="00C112A7" w:rsidRDefault="00C112A7" w:rsidP="00C112A7">
      <w:pPr>
        <w:jc w:val="center"/>
        <w:rPr>
          <w:b/>
          <w:sz w:val="26"/>
          <w:lang w:val="el-GR"/>
        </w:rPr>
      </w:pPr>
      <w:r w:rsidRPr="00C112A7">
        <w:rPr>
          <w:b/>
          <w:sz w:val="26"/>
          <w:lang w:val="el-GR"/>
        </w:rPr>
        <w:lastRenderedPageBreak/>
        <w:t>Θέμα 3</w:t>
      </w:r>
      <w:r w:rsidRPr="00C112A7">
        <w:rPr>
          <w:b/>
          <w:sz w:val="26"/>
          <w:vertAlign w:val="superscript"/>
          <w:lang w:val="el-GR"/>
        </w:rPr>
        <w:t>ο</w:t>
      </w:r>
    </w:p>
    <w:p w:rsidR="00C112A7" w:rsidRPr="00241B93" w:rsidRDefault="00C112A7" w:rsidP="00C112A7">
      <w:pPr>
        <w:rPr>
          <w:lang w:val="el-GR"/>
        </w:rPr>
      </w:pPr>
      <w:r>
        <w:rPr>
          <w:lang w:val="el-GR"/>
        </w:rPr>
        <w:t xml:space="preserve">Το σώμα Α μάζας </w:t>
      </w:r>
      <w:r>
        <w:t>m</w:t>
      </w:r>
      <w:r w:rsidRPr="00241B93">
        <w:rPr>
          <w:lang w:val="el-GR"/>
        </w:rPr>
        <w:t xml:space="preserve"> </w:t>
      </w:r>
      <w:r>
        <w:rPr>
          <w:lang w:val="el-GR"/>
        </w:rPr>
        <w:t xml:space="preserve">του σχήματος κινείται πάνω στο λείο τραπέζι  με ταχύτητα μέτρου </w:t>
      </w:r>
      <w:r>
        <w:t>v</w:t>
      </w:r>
      <w:r w:rsidRPr="00BE0A3D">
        <w:rPr>
          <w:vertAlign w:val="subscript"/>
          <w:lang w:val="el-GR"/>
        </w:rPr>
        <w:t>1</w:t>
      </w:r>
      <w:r w:rsidRPr="00BE0A3D">
        <w:rPr>
          <w:lang w:val="el-GR"/>
        </w:rPr>
        <w:t>=6</w:t>
      </w:r>
      <w:r>
        <w:t>m</w:t>
      </w:r>
      <w:r w:rsidRPr="00BE0A3D">
        <w:rPr>
          <w:lang w:val="el-GR"/>
        </w:rPr>
        <w:t>/</w:t>
      </w:r>
      <w:r>
        <w:t>s</w:t>
      </w:r>
      <w:r>
        <w:rPr>
          <w:lang w:val="el-GR"/>
        </w:rPr>
        <w:t xml:space="preserve"> και τη χρονική στιγμή </w:t>
      </w:r>
      <w:r>
        <w:t>t</w:t>
      </w:r>
      <w:r w:rsidRPr="00BE0A3D">
        <w:rPr>
          <w:lang w:val="el-GR"/>
        </w:rPr>
        <w:t xml:space="preserve">=0 </w:t>
      </w:r>
      <w:r>
        <w:rPr>
          <w:lang w:val="el-GR"/>
        </w:rPr>
        <w:t>συγκρούεται με το σώμα Β το οποίο έχει μάζα 2</w:t>
      </w:r>
      <w:r>
        <w:t>m</w:t>
      </w:r>
      <w:r>
        <w:rPr>
          <w:lang w:val="el-GR"/>
        </w:rPr>
        <w:t xml:space="preserve">. Μετά την κρούση το Α επιστρέφει με ταχύτητα μέτρου </w:t>
      </w:r>
      <w:r>
        <w:t>v</w:t>
      </w:r>
      <w:r w:rsidRPr="00241B93">
        <w:rPr>
          <w:vertAlign w:val="subscript"/>
          <w:lang w:val="el-GR"/>
        </w:rPr>
        <w:t>1</w:t>
      </w:r>
      <w:r>
        <w:rPr>
          <w:lang w:val="el-GR"/>
        </w:rPr>
        <w:t>΄,</w:t>
      </w:r>
      <w:r w:rsidRPr="00241B93">
        <w:rPr>
          <w:lang w:val="el-GR"/>
        </w:rPr>
        <w:t xml:space="preserve"> </w:t>
      </w:r>
      <w:r>
        <w:rPr>
          <w:lang w:val="el-GR"/>
        </w:rPr>
        <w:t xml:space="preserve">ενώ το Β αμέσως μετά την κρούση έχει ταχύτητα </w:t>
      </w:r>
      <w:r>
        <w:t>v</w:t>
      </w:r>
      <w:r w:rsidRPr="00241B93">
        <w:rPr>
          <w:vertAlign w:val="subscript"/>
          <w:lang w:val="el-GR"/>
        </w:rPr>
        <w:t>2</w:t>
      </w:r>
      <w:r>
        <w:rPr>
          <w:lang w:val="el-GR"/>
        </w:rPr>
        <w:t xml:space="preserve">΄. Το Α φτάνει στην αριστερή άκρη του τραπεζιού τη χρονική στιγμή </w:t>
      </w:r>
      <w:r>
        <w:t>t</w:t>
      </w:r>
      <w:r w:rsidRPr="00241B93">
        <w:rPr>
          <w:vertAlign w:val="subscript"/>
          <w:lang w:val="el-GR"/>
        </w:rPr>
        <w:t>1</w:t>
      </w:r>
      <w:r w:rsidRPr="00241B93">
        <w:rPr>
          <w:lang w:val="el-GR"/>
        </w:rPr>
        <w:t xml:space="preserve"> </w:t>
      </w:r>
      <w:r>
        <w:rPr>
          <w:lang w:val="el-GR"/>
        </w:rPr>
        <w:t>ενώ το Β φτάνει στην δεξιά άκρη του τραπεζιού τη</w:t>
      </w:r>
      <w:r w:rsidRPr="00241B93">
        <w:rPr>
          <w:lang w:val="el-GR"/>
        </w:rPr>
        <w:t xml:space="preserve"> </w:t>
      </w:r>
      <w:r>
        <w:rPr>
          <w:lang w:val="el-GR"/>
        </w:rPr>
        <w:t xml:space="preserve">χρονική στιγμή </w:t>
      </w:r>
      <w:r>
        <w:t>t</w:t>
      </w:r>
      <w:r w:rsidRPr="00241B93">
        <w:rPr>
          <w:vertAlign w:val="subscript"/>
          <w:lang w:val="el-GR"/>
        </w:rPr>
        <w:t>2</w:t>
      </w:r>
      <w:r>
        <w:rPr>
          <w:lang w:val="el-GR"/>
        </w:rPr>
        <w:t xml:space="preserve">. Η σχέση που συνδέει το </w:t>
      </w:r>
      <w:r>
        <w:t>t</w:t>
      </w:r>
      <w:r w:rsidRPr="00241B93">
        <w:rPr>
          <w:vertAlign w:val="subscript"/>
          <w:lang w:val="el-GR"/>
        </w:rPr>
        <w:t xml:space="preserve">1 </w:t>
      </w:r>
      <w:r>
        <w:rPr>
          <w:lang w:val="el-GR"/>
        </w:rPr>
        <w:t xml:space="preserve">και το </w:t>
      </w:r>
      <w:r>
        <w:t>t</w:t>
      </w:r>
      <w:r w:rsidRPr="00241B93">
        <w:rPr>
          <w:vertAlign w:val="subscript"/>
          <w:lang w:val="el-GR"/>
        </w:rPr>
        <w:t>2</w:t>
      </w:r>
      <w:r w:rsidRPr="00241B93">
        <w:rPr>
          <w:lang w:val="el-GR"/>
        </w:rPr>
        <w:t xml:space="preserve"> </w:t>
      </w:r>
      <w:r>
        <w:rPr>
          <w:lang w:val="el-GR"/>
        </w:rPr>
        <w:t xml:space="preserve">είναι </w:t>
      </w:r>
      <w:r>
        <w:t>t</w:t>
      </w:r>
      <w:r w:rsidRPr="00241B93">
        <w:rPr>
          <w:vertAlign w:val="subscript"/>
          <w:lang w:val="el-GR"/>
        </w:rPr>
        <w:t>1</w:t>
      </w:r>
      <w:r w:rsidRPr="00241B93">
        <w:rPr>
          <w:lang w:val="el-GR"/>
        </w:rPr>
        <w:t>=2</w:t>
      </w:r>
      <w:r>
        <w:t>t</w:t>
      </w:r>
      <w:r w:rsidRPr="00241B93">
        <w:rPr>
          <w:vertAlign w:val="subscript"/>
          <w:lang w:val="el-GR"/>
        </w:rPr>
        <w:t>2</w:t>
      </w:r>
      <w:r w:rsidRPr="00241B93">
        <w:rPr>
          <w:lang w:val="el-GR"/>
        </w:rPr>
        <w:t>.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Αν το Β πριν τη κρούση ισορροπεί το μέσο Μ του τραπεζιού</w:t>
      </w:r>
    </w:p>
    <w:p w:rsidR="00C112A7" w:rsidRDefault="00E71907" w:rsidP="00C112A7">
      <w:pPr>
        <w:rPr>
          <w:lang w:val="el-GR"/>
        </w:rPr>
      </w:pPr>
      <w:r>
        <w:rPr>
          <w:noProof/>
        </w:rPr>
        <w:pict>
          <v:group id="_x0000_s1044" style="position:absolute;left:0;text-align:left;margin-left:164.05pt;margin-top:24.75pt;width:154.65pt;height:101.35pt;z-index:251663360" coordorigin="3312,2243" coordsize="3093,2027">
            <v:rect id="_x0000_s1045" style="position:absolute;left:3312;top:2756;width:3093;height:143" fillcolor="#bfbfbf [2412]"/>
            <v:rect id="_x0000_s1046" style="position:absolute;left:3645;top:2899;width:143;height:1371"/>
            <v:rect id="_x0000_s1047" style="position:absolute;left:5949;top:2899;width:143;height:1371"/>
            <v:rect id="_x0000_s1048" style="position:absolute;left:4729;top:2529;width:238;height:220" fillcolor="#4f81bd [3204]">
              <v:fill color2="fill lighten(51)" angle="-135" focusposition=".5,.5" focussize="" method="linear sigma" focus="100%" type="gradient"/>
            </v:rect>
            <v:shape id="_x0000_s1049" type="#_x0000_t202" style="position:absolute;left:4657;top:2255;width:413;height:401" filled="f" stroked="f">
              <v:textbox>
                <w:txbxContent>
                  <w:p w:rsidR="00C112A7" w:rsidRPr="00000B36" w:rsidRDefault="00C112A7" w:rsidP="00C112A7">
                    <w:pPr>
                      <w:rPr>
                        <w:sz w:val="18"/>
                        <w:lang w:val="el-GR"/>
                      </w:rPr>
                    </w:pPr>
                    <w:r w:rsidRPr="00000B36">
                      <w:rPr>
                        <w:sz w:val="18"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050" type="#_x0000_t202" style="position:absolute;left:3862;top:2243;width:413;height:401" filled="f" stroked="f">
              <v:textbox>
                <w:txbxContent>
                  <w:p w:rsidR="00C112A7" w:rsidRPr="00000B36" w:rsidRDefault="00C112A7" w:rsidP="00C112A7">
                    <w:pPr>
                      <w:rPr>
                        <w:sz w:val="18"/>
                        <w:lang w:val="el-GR"/>
                      </w:rPr>
                    </w:pPr>
                    <w:r w:rsidRPr="00000B36">
                      <w:rPr>
                        <w:sz w:val="18"/>
                        <w:lang w:val="el-GR"/>
                      </w:rPr>
                      <w:t>Α</w:t>
                    </w:r>
                  </w:p>
                </w:txbxContent>
              </v:textbox>
            </v:shape>
            <v:oval id="_x0000_s1051" style="position:absolute;left:4838;top:2804;width:29;height:29" fillcolor="black [3213]">
              <o:lock v:ext="edit" aspectratio="t"/>
            </v:oval>
            <v:shape id="_x0000_s1052" type="#_x0000_t202" style="position:absolute;left:4639;top:2840;width:413;height:401" filled="f" stroked="f">
              <v:textbox>
                <w:txbxContent>
                  <w:p w:rsidR="00C112A7" w:rsidRPr="00000B36" w:rsidRDefault="00C112A7" w:rsidP="00C112A7">
                    <w:pPr>
                      <w:rPr>
                        <w:sz w:val="18"/>
                        <w:lang w:val="el-GR"/>
                      </w:rPr>
                    </w:pPr>
                    <w:r w:rsidRPr="00000B36">
                      <w:rPr>
                        <w:sz w:val="18"/>
                        <w:lang w:val="el-GR"/>
                      </w:rPr>
                      <w:t>Μ</w:t>
                    </w:r>
                  </w:p>
                </w:txbxContent>
              </v:textbox>
            </v:shape>
            <v:shape id="_x0000_s1053" type="#_x0000_t32" style="position:absolute;left:4063;top:2636;width:370;height:0" o:connectortype="straight">
              <v:stroke endarrow="block"/>
            </v:shape>
            <v:shape id="_x0000_s1054" type="#_x0000_t202" style="position:absolute;left:4172;top:2287;width:482;height:357" filled="f" stroked="f">
              <v:textbox>
                <w:txbxContent>
                  <w:p w:rsidR="00C112A7" w:rsidRPr="00000B36" w:rsidRDefault="00C112A7" w:rsidP="00C112A7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</w:t>
                    </w:r>
                    <w:r>
                      <w:rPr>
                        <w:sz w:val="18"/>
                        <w:vertAlign w:val="subscript"/>
                      </w:rPr>
                      <w:t>1</w:t>
                    </w:r>
                  </w:p>
                </w:txbxContent>
              </v:textbox>
            </v:shape>
            <v:rect id="_x0000_s1055" style="position:absolute;left:3944;top:2529;width:238;height:220" fillcolor="#4f81bd [3204]">
              <v:fill color2="fill lighten(51)" angle="-135" focusposition=".5,.5" focussize="" method="linear sigma" focus="100%" type="gradient"/>
            </v:rect>
            <w10:wrap type="topAndBottom"/>
          </v:group>
        </w:pict>
      </w:r>
      <w:r w:rsidR="00C112A7">
        <w:rPr>
          <w:lang w:val="el-GR"/>
        </w:rPr>
        <w:t>Να υπολογίσετε: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 xml:space="preserve">α) Το λόγο των μέτρων των ταχυτήτων των δύο σωμάτων αμέσως μετά την κρούση </w:t>
      </w:r>
      <w:r w:rsidRPr="00241B93">
        <w:rPr>
          <w:position w:val="-32"/>
          <w:lang w:val="el-GR"/>
        </w:rPr>
        <w:object w:dxaOrig="600" w:dyaOrig="740">
          <v:shape id="_x0000_i1036" type="#_x0000_t75" style="width:29.95pt;height:36.85pt" o:ole="">
            <v:imagedata r:id="rId29" o:title=""/>
          </v:shape>
          <o:OLEObject Type="Embed" ProgID="Equation.DSMT4" ShapeID="_x0000_i1036" DrawAspect="Content" ObjectID="_1462939474" r:id="rId30"/>
        </w:object>
      </w:r>
    </w:p>
    <w:p w:rsidR="00C112A7" w:rsidRPr="00360FD0" w:rsidRDefault="00C112A7" w:rsidP="00C112A7">
      <w:pPr>
        <w:ind w:left="7200"/>
        <w:jc w:val="center"/>
        <w:rPr>
          <w:b/>
          <w:lang w:val="el-GR"/>
        </w:rPr>
      </w:pPr>
      <w:r w:rsidRPr="00360FD0">
        <w:rPr>
          <w:b/>
          <w:lang w:val="el-GR"/>
        </w:rPr>
        <w:t>Μονάδες 6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 xml:space="preserve">β) Το μέτρο της μεταβολής της ορμής του σώματος Α κατά την κρούση αν δίνεται ότι </w:t>
      </w:r>
      <w:r>
        <w:t>m</w:t>
      </w:r>
      <w:r w:rsidRPr="00241B93">
        <w:rPr>
          <w:lang w:val="el-GR"/>
        </w:rPr>
        <w:t>=1</w:t>
      </w:r>
      <w:r>
        <w:t>Kg</w:t>
      </w:r>
      <w:r>
        <w:rPr>
          <w:lang w:val="el-GR"/>
        </w:rPr>
        <w:t>.</w:t>
      </w:r>
    </w:p>
    <w:p w:rsidR="00C112A7" w:rsidRPr="00360FD0" w:rsidRDefault="00C112A7" w:rsidP="00C112A7">
      <w:pPr>
        <w:ind w:left="6480" w:firstLine="720"/>
        <w:jc w:val="center"/>
        <w:rPr>
          <w:b/>
          <w:lang w:val="el-GR"/>
        </w:rPr>
      </w:pPr>
      <w:r w:rsidRPr="00360FD0">
        <w:rPr>
          <w:b/>
          <w:lang w:val="el-GR"/>
        </w:rPr>
        <w:t>Μονάδες 6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γ) Το μέτρο του ρυθμού μεταβολής της ορμής του σώματος Β κατά την κίνηση του πάνω στο τραπέζι.</w:t>
      </w:r>
    </w:p>
    <w:p w:rsidR="00C112A7" w:rsidRPr="00360FD0" w:rsidRDefault="00C112A7" w:rsidP="00C112A7">
      <w:pPr>
        <w:ind w:left="6480" w:firstLine="720"/>
        <w:jc w:val="center"/>
        <w:rPr>
          <w:b/>
          <w:lang w:val="el-GR"/>
        </w:rPr>
      </w:pPr>
      <w:r w:rsidRPr="00360FD0">
        <w:rPr>
          <w:b/>
          <w:lang w:val="el-GR"/>
        </w:rPr>
        <w:t>Μονάδες 6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 xml:space="preserve">δ) Το μήκος </w:t>
      </w:r>
      <w:r w:rsidRPr="00360FD0">
        <w:rPr>
          <w:lang w:val="el-GR"/>
        </w:rPr>
        <w:t>(</w:t>
      </w:r>
      <w:r>
        <w:t>L</w:t>
      </w:r>
      <w:r w:rsidRPr="00360FD0">
        <w:rPr>
          <w:lang w:val="el-GR"/>
        </w:rPr>
        <w:t xml:space="preserve">) </w:t>
      </w:r>
      <w:r>
        <w:rPr>
          <w:lang w:val="el-GR"/>
        </w:rPr>
        <w:t>του τραπεζιού ισούται με:</w:t>
      </w:r>
    </w:p>
    <w:p w:rsidR="00C112A7" w:rsidRPr="0003265D" w:rsidRDefault="00C112A7" w:rsidP="00C112A7">
      <w:pPr>
        <w:rPr>
          <w:lang w:val="el-GR"/>
        </w:rPr>
      </w:pPr>
      <w:proofErr w:type="spellStart"/>
      <w:r>
        <w:t>i</w:t>
      </w:r>
      <w:proofErr w:type="spellEnd"/>
      <w:r>
        <w:t>) L=2t</w:t>
      </w:r>
      <w:r>
        <w:rPr>
          <w:vertAlign w:val="subscript"/>
        </w:rPr>
        <w:t>1</w:t>
      </w:r>
      <w:r>
        <w:t xml:space="preserve"> (S.I.)</w:t>
      </w:r>
      <w:r>
        <w:tab/>
      </w:r>
      <w:r>
        <w:tab/>
      </w:r>
      <w:r>
        <w:tab/>
        <w:t>ii) L=4t</w:t>
      </w:r>
      <w:r>
        <w:rPr>
          <w:vertAlign w:val="subscript"/>
        </w:rPr>
        <w:t>2</w:t>
      </w:r>
      <w:r>
        <w:t xml:space="preserve"> </w:t>
      </w:r>
      <w:r w:rsidRPr="00360FD0">
        <w:t>(</w:t>
      </w:r>
      <w:r>
        <w:t>S.I.)</w:t>
      </w:r>
      <w:r w:rsidRPr="00360FD0">
        <w:t xml:space="preserve"> </w:t>
      </w:r>
      <w:r>
        <w:tab/>
      </w:r>
      <w:r>
        <w:tab/>
      </w:r>
      <w:r>
        <w:tab/>
        <w:t>iii</w:t>
      </w:r>
      <w:r w:rsidRPr="0003265D">
        <w:rPr>
          <w:lang w:val="el-GR"/>
        </w:rPr>
        <w:t xml:space="preserve">) </w:t>
      </w:r>
      <w:r>
        <w:t>L</w:t>
      </w:r>
      <w:r w:rsidRPr="0003265D">
        <w:rPr>
          <w:lang w:val="el-GR"/>
        </w:rPr>
        <w:t>=8</w:t>
      </w:r>
      <w:r>
        <w:t>t</w:t>
      </w:r>
      <w:r w:rsidRPr="0003265D">
        <w:rPr>
          <w:vertAlign w:val="subscript"/>
          <w:lang w:val="el-GR"/>
        </w:rPr>
        <w:t>2</w:t>
      </w:r>
      <w:r w:rsidRPr="0003265D">
        <w:rPr>
          <w:lang w:val="el-GR"/>
        </w:rPr>
        <w:t xml:space="preserve"> (</w:t>
      </w:r>
      <w:r>
        <w:t>S</w:t>
      </w:r>
      <w:r w:rsidRPr="0003265D">
        <w:rPr>
          <w:lang w:val="el-GR"/>
        </w:rPr>
        <w:t>.</w:t>
      </w:r>
      <w:r>
        <w:t>I</w:t>
      </w:r>
      <w:r w:rsidRPr="0003265D">
        <w:rPr>
          <w:lang w:val="el-GR"/>
        </w:rPr>
        <w:t>)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Επιλέξτε τη σωστή απάντηση.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360FD0">
        <w:rPr>
          <w:b/>
          <w:lang w:val="el-GR"/>
        </w:rPr>
        <w:t>Μονάδες 2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Δικαιολογήστε τη σωστή απάντηση.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360FD0">
        <w:rPr>
          <w:b/>
          <w:lang w:val="el-GR"/>
        </w:rPr>
        <w:t>Μονάδες 5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>Οι διαστάσεις των σωμάτων Α και Β θεωρούνται αμελητέες.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br w:type="page"/>
      </w:r>
    </w:p>
    <w:p w:rsidR="00C112A7" w:rsidRPr="00C112A7" w:rsidRDefault="00C112A7" w:rsidP="00C112A7">
      <w:pPr>
        <w:jc w:val="center"/>
        <w:rPr>
          <w:b/>
          <w:sz w:val="26"/>
          <w:lang w:val="el-GR"/>
        </w:rPr>
      </w:pPr>
      <w:r w:rsidRPr="00C112A7">
        <w:rPr>
          <w:b/>
          <w:sz w:val="26"/>
          <w:lang w:val="el-GR"/>
        </w:rPr>
        <w:lastRenderedPageBreak/>
        <w:t>Θέμα 4</w:t>
      </w:r>
      <w:r w:rsidRPr="00C112A7">
        <w:rPr>
          <w:b/>
          <w:sz w:val="26"/>
          <w:vertAlign w:val="superscript"/>
          <w:lang w:val="el-GR"/>
        </w:rPr>
        <w:t>ο</w:t>
      </w:r>
      <w:r w:rsidRPr="00C112A7">
        <w:rPr>
          <w:b/>
          <w:sz w:val="26"/>
          <w:lang w:val="el-GR"/>
        </w:rPr>
        <w:t xml:space="preserve"> </w:t>
      </w:r>
    </w:p>
    <w:p w:rsidR="00C112A7" w:rsidRDefault="00E71907" w:rsidP="00C112A7">
      <w:pPr>
        <w:rPr>
          <w:lang w:val="el-GR"/>
        </w:rPr>
      </w:pPr>
      <w:r>
        <w:rPr>
          <w:noProof/>
        </w:rPr>
        <w:pict>
          <v:group id="_x0000_s1056" style="position:absolute;left:0;text-align:left;margin-left:126.15pt;margin-top:47.65pt;width:290.8pt;height:179.2pt;z-index:251664384" coordorigin="1542,385" coordsize="5816,3584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57" type="#_x0000_t7" style="position:absolute;left:1542;top:3233;width:5816;height:736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8" type="#_x0000_t19" style="position:absolute;left:2742;top:745;width:1309;height:1309;flip:x y"/>
            <v:shape id="_x0000_s1059" type="#_x0000_t32" style="position:absolute;left:2742;top:739;width:1303;height:0" o:connectortype="straight">
              <v:stroke dashstyle="dash"/>
            </v:shape>
            <v:shape id="_x0000_s1060" type="#_x0000_t32" style="position:absolute;left:3398;top:1389;width:1303;height:0;rotation:-90" o:connectortype="straight">
              <v:stroke dashstyle="dash"/>
            </v:shape>
            <v:oval id="_x0000_s1061" style="position:absolute;left:2754;top:686;width:143;height:143" fillcolor="#4f81bd [3204]">
              <v:fill color2="fill lighten(51)" angle="-135" focusposition=".5,.5" focussize="" method="linear sigma" focus="100%" type="gradient"/>
            </v:oval>
            <v:shape id="_x0000_s1062" type="#_x0000_t202" style="position:absolute;left:3114;top:385;width:494;height:357" filled="f" stroked="f">
              <v:textbox>
                <w:txbxContent>
                  <w:p w:rsidR="00C112A7" w:rsidRPr="002C72F5" w:rsidRDefault="00C112A7" w:rsidP="00C112A7">
                    <w:pPr>
                      <w:jc w:val="right"/>
                      <w:rPr>
                        <w:sz w:val="20"/>
                      </w:rPr>
                    </w:pPr>
                    <w:r w:rsidRPr="002C72F5">
                      <w:rPr>
                        <w:sz w:val="20"/>
                      </w:rPr>
                      <w:t>R</w:t>
                    </w:r>
                  </w:p>
                </w:txbxContent>
              </v:textbox>
            </v:shape>
            <v:shape id="_x0000_s1063" type="#_x0000_t32" style="position:absolute;left:4051;top:1978;width:375;height:1" o:connectortype="straight">
              <v:stroke endarrow="block"/>
            </v:shape>
            <v:oval id="_x0000_s1064" style="position:absolute;left:3981;top:1913;width:143;height:143" fillcolor="#4f81bd [3204]">
              <v:fill color2="fill lighten(51)" angle="-135" focusposition=".5,.5" focussize="" method="linear sigma" focus="100%" type="gradient"/>
            </v:oval>
            <v:shape id="_x0000_s1065" type="#_x0000_t32" style="position:absolute;left:4043;top:2054;width:0;height:1508" o:connectortype="straight"/>
            <v:oval id="_x0000_s1066" style="position:absolute;left:3857;top:3494;width:363;height:143" fillcolor="#5a5a5a [2109]" strokecolor="black [3213]"/>
            <v:shape id="_x0000_s1067" type="#_x0000_t32" style="position:absolute;left:2799;top:1133;width:0;height:2480" o:connectortype="straight"/>
            <v:oval id="_x0000_s1068" style="position:absolute;left:2630;top:3494;width:363;height:143" fillcolor="#5a5a5a [2109]" strokecolor="black [3213]"/>
            <v:shape id="_x0000_s1069" type="#_x0000_t202" style="position:absolute;left:4067;top:1576;width:500;height:357" filled="f" stroked="f">
              <v:textbox>
                <w:txbxContent>
                  <w:p w:rsidR="00C112A7" w:rsidRPr="002C72F5" w:rsidRDefault="00C112A7" w:rsidP="00C112A7">
                    <w:pPr>
                      <w:jc w:val="right"/>
                      <w:rPr>
                        <w:sz w:val="20"/>
                        <w:vertAlign w:val="subscript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  <w:vertAlign w:val="subscript"/>
                      </w:rPr>
                      <w:t>o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70" type="#_x0000_t19" style="position:absolute;left:4151;top:1991;width:1754;height:1772" coordsize="21379,21600" adj=",-537719" path="wr-21600,,21600,43200,,,21379,18517nfewr-21600,,21600,43200,,,21379,18517l,21600nsxe">
              <v:stroke dashstyle="1 1"/>
              <v:path o:connectlocs="0,0;21379,18517;0,21600"/>
            </v:shape>
            <v:shape id="_x0000_s1071" type="#_x0000_t32" style="position:absolute;left:4045;top:3506;width:1865;height:0" o:connectortype="straight">
              <v:stroke dashstyle="1 1"/>
            </v:shape>
            <v:shape id="_x0000_s1072" type="#_x0000_t202" style="position:absolute;left:2367;top:563;width:501;height:369" filled="f" stroked="f">
              <v:textbox>
                <w:txbxContent>
                  <w:p w:rsidR="00C112A7" w:rsidRPr="002C72F5" w:rsidRDefault="00C112A7" w:rsidP="00C112A7">
                    <w:pPr>
                      <w:rPr>
                        <w:sz w:val="20"/>
                      </w:rPr>
                    </w:pPr>
                    <w:r w:rsidRPr="002C72F5">
                      <w:rPr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073" type="#_x0000_t202" style="position:absolute;left:3953;top:1999;width:501;height:369" filled="f" stroked="f">
              <v:textbox>
                <w:txbxContent>
                  <w:p w:rsidR="00C112A7" w:rsidRPr="002C72F5" w:rsidRDefault="00C112A7" w:rsidP="00C112A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</w:t>
                    </w:r>
                  </w:p>
                </w:txbxContent>
              </v:textbox>
            </v:shape>
            <v:shape id="_x0000_s1074" type="#_x0000_t202" style="position:absolute;left:3953;top:3151;width:501;height:369" filled="f" stroked="f">
              <v:textbox>
                <w:txbxContent>
                  <w:p w:rsidR="00C112A7" w:rsidRPr="002C72F5" w:rsidRDefault="00C112A7" w:rsidP="00C112A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</w:t>
                    </w:r>
                  </w:p>
                </w:txbxContent>
              </v:textbox>
            </v:shape>
            <v:shape id="_x0000_s1075" type="#_x0000_t202" style="position:absolute;left:5857;top:3151;width:501;height:369" filled="f" stroked="f">
              <v:textbox>
                <w:txbxContent>
                  <w:p w:rsidR="00C112A7" w:rsidRPr="002C72F5" w:rsidRDefault="00C112A7" w:rsidP="00C112A7">
                    <w:pPr>
                      <w:rPr>
                        <w:sz w:val="20"/>
                        <w:lang w:val="el-GR"/>
                      </w:rPr>
                    </w:pPr>
                    <w:r>
                      <w:rPr>
                        <w:sz w:val="20"/>
                        <w:lang w:val="el-GR"/>
                      </w:rPr>
                      <w:t>Λ</w:t>
                    </w:r>
                  </w:p>
                </w:txbxContent>
              </v:textbox>
            </v:shape>
            <w10:wrap type="topAndBottom"/>
          </v:group>
        </w:pict>
      </w:r>
      <w:r w:rsidR="00C112A7">
        <w:rPr>
          <w:lang w:val="el-GR"/>
        </w:rPr>
        <w:t xml:space="preserve">Το σώμα μάζα </w:t>
      </w:r>
      <w:r w:rsidR="00C112A7">
        <w:t>m</w:t>
      </w:r>
      <w:r w:rsidR="00C112A7" w:rsidRPr="00F021CC">
        <w:rPr>
          <w:lang w:val="el-GR"/>
        </w:rPr>
        <w:t>=0,1</w:t>
      </w:r>
      <w:r w:rsidR="00C112A7">
        <w:t>kg</w:t>
      </w:r>
      <w:r w:rsidR="00C112A7" w:rsidRPr="00F021CC">
        <w:rPr>
          <w:lang w:val="el-GR"/>
        </w:rPr>
        <w:t xml:space="preserve"> </w:t>
      </w:r>
      <w:r w:rsidR="00C112A7">
        <w:rPr>
          <w:lang w:val="el-GR"/>
        </w:rPr>
        <w:t xml:space="preserve">του σχήματος αφήνεται να ολισθήσει χωρίς αρχική ταχύτητα από το σημείο Α του λείου τεταρτοκυκλίου. Αν η ακτίνα του τεταρτοκυκλίου είναι </w:t>
      </w:r>
      <w:r w:rsidR="00C112A7">
        <w:t>R</w:t>
      </w:r>
      <w:r w:rsidR="00C112A7" w:rsidRPr="008511AA">
        <w:rPr>
          <w:lang w:val="el-GR"/>
        </w:rPr>
        <w:t>=0,8</w:t>
      </w:r>
      <w:r w:rsidR="00C112A7">
        <w:t>m</w:t>
      </w:r>
      <w:r w:rsidR="00C112A7">
        <w:rPr>
          <w:lang w:val="el-GR"/>
        </w:rPr>
        <w:t xml:space="preserve">. </w:t>
      </w:r>
    </w:p>
    <w:p w:rsidR="00C112A7" w:rsidRDefault="00C112A7" w:rsidP="00C112A7">
      <w:pPr>
        <w:rPr>
          <w:lang w:val="el-GR"/>
        </w:rPr>
      </w:pPr>
    </w:p>
    <w:p w:rsidR="00C112A7" w:rsidRPr="0003265D" w:rsidRDefault="00C112A7" w:rsidP="00C112A7">
      <w:pPr>
        <w:rPr>
          <w:lang w:val="el-GR"/>
        </w:rPr>
      </w:pPr>
      <w:r>
        <w:rPr>
          <w:lang w:val="el-GR"/>
        </w:rPr>
        <w:t>α) Να υπολογίσετε το μέτρο της οριζόντιας ταχύτητας με την οποία φτάνει στο σημείο Β.</w:t>
      </w:r>
    </w:p>
    <w:p w:rsidR="00C112A7" w:rsidRPr="008D1282" w:rsidRDefault="00C112A7" w:rsidP="00C112A7">
      <w:pPr>
        <w:jc w:val="right"/>
        <w:rPr>
          <w:b/>
          <w:lang w:val="el-GR"/>
        </w:rPr>
      </w:pPr>
      <w:r w:rsidRPr="008D1282">
        <w:rPr>
          <w:b/>
          <w:lang w:val="el-GR"/>
        </w:rPr>
        <w:t>Μον</w:t>
      </w:r>
      <w:r>
        <w:rPr>
          <w:b/>
          <w:lang w:val="el-GR"/>
        </w:rPr>
        <w:t>άδες 5</w:t>
      </w:r>
    </w:p>
    <w:p w:rsidR="00C112A7" w:rsidRPr="008D1282" w:rsidRDefault="00C112A7" w:rsidP="00C112A7">
      <w:pPr>
        <w:rPr>
          <w:lang w:val="el-GR"/>
        </w:rPr>
      </w:pPr>
      <w:r>
        <w:rPr>
          <w:lang w:val="el-GR"/>
        </w:rPr>
        <w:t xml:space="preserve">Αν το σώμα φτάνει στο σημείο  Β τη χρονική στιγμή </w:t>
      </w:r>
      <w:r>
        <w:t>t</w:t>
      </w:r>
      <w:r w:rsidRPr="008511AA">
        <w:rPr>
          <w:lang w:val="el-GR"/>
        </w:rPr>
        <w:t xml:space="preserve">=0 </w:t>
      </w:r>
      <w:r>
        <w:rPr>
          <w:lang w:val="el-GR"/>
        </w:rPr>
        <w:t>και το Β απέχει υψομετρικά από το οριζόντιο έδαφος απόσταση (ΒΚ)=0,8</w:t>
      </w:r>
      <w:r>
        <w:t>m</w:t>
      </w:r>
      <w:r w:rsidRPr="008511AA">
        <w:rPr>
          <w:lang w:val="el-GR"/>
        </w:rPr>
        <w:t>.</w:t>
      </w:r>
    </w:p>
    <w:p w:rsidR="00C112A7" w:rsidRPr="008D1282" w:rsidRDefault="00C112A7" w:rsidP="00C112A7">
      <w:pPr>
        <w:rPr>
          <w:b/>
          <w:lang w:val="el-GR"/>
        </w:rPr>
      </w:pPr>
      <w:r>
        <w:rPr>
          <w:lang w:val="el-GR"/>
        </w:rPr>
        <w:t>β) Να υπολογίσετε ποια χρονική στιγμή φτάνει στο έδαφος.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Μονάδες 4</w:t>
      </w:r>
    </w:p>
    <w:p w:rsidR="00C112A7" w:rsidRPr="008D1282" w:rsidRDefault="00C112A7" w:rsidP="00C112A7">
      <w:pPr>
        <w:rPr>
          <w:b/>
          <w:lang w:val="el-GR"/>
        </w:rPr>
      </w:pPr>
      <w:r>
        <w:rPr>
          <w:lang w:val="el-GR"/>
        </w:rPr>
        <w:t xml:space="preserve">γ) Τη οριζόντια απόσταση (ΚΛ) που διανύει το σώμα κατά την κίνηση μόνο με την επίδραση του βάρους του.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Μονάδες 2</w:t>
      </w:r>
    </w:p>
    <w:p w:rsidR="00C112A7" w:rsidRDefault="00C112A7" w:rsidP="00C112A7">
      <w:pPr>
        <w:rPr>
          <w:lang w:val="el-GR"/>
        </w:rPr>
      </w:pPr>
      <w:r>
        <w:rPr>
          <w:lang w:val="el-GR"/>
        </w:rPr>
        <w:t xml:space="preserve">δ) Το μέτρο της ταχύτητας με την οποία φτάνει το σώμα στο έδαφος. </w:t>
      </w:r>
      <w:r>
        <w:rPr>
          <w:lang w:val="el-GR"/>
        </w:rPr>
        <w:tab/>
      </w:r>
      <w:r>
        <w:rPr>
          <w:lang w:val="el-GR"/>
        </w:rPr>
        <w:tab/>
      </w:r>
      <w:r w:rsidRPr="008D1282">
        <w:rPr>
          <w:b/>
          <w:lang w:val="el-GR"/>
        </w:rPr>
        <w:t xml:space="preserve">Μονάδες </w:t>
      </w:r>
      <w:r>
        <w:rPr>
          <w:b/>
          <w:lang w:val="el-GR"/>
        </w:rPr>
        <w:t>5</w:t>
      </w:r>
    </w:p>
    <w:p w:rsidR="00C112A7" w:rsidRDefault="00C112A7" w:rsidP="00C112A7">
      <w:pPr>
        <w:rPr>
          <w:b/>
          <w:lang w:val="el-GR"/>
        </w:rPr>
      </w:pPr>
      <w:r>
        <w:rPr>
          <w:lang w:val="el-GR"/>
        </w:rPr>
        <w:t>ε) Την μηχανική ενέργεια που έχει το σώμα όταν βρίσκεται στη θέση Β, αν θεωρήσουμε ως επίπεδο μηδενικής ενέργειας το οριζόντιο έδαφος.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Μονάδες 5</w:t>
      </w:r>
    </w:p>
    <w:p w:rsidR="00C112A7" w:rsidRPr="008D1282" w:rsidRDefault="00C112A7" w:rsidP="00C112A7">
      <w:pPr>
        <w:rPr>
          <w:b/>
          <w:lang w:val="el-GR"/>
        </w:rPr>
      </w:pPr>
      <w:r>
        <w:rPr>
          <w:lang w:val="el-GR"/>
        </w:rPr>
        <w:t xml:space="preserve">στ) Αν αντικαταστήσουμε το σώμα με ένα άλλο διπλάσιας μάζας, ποιο από τα παραπάνω μεγέθη που υπολογίσατε στα ερωτήματα </w:t>
      </w:r>
      <w:proofErr w:type="spellStart"/>
      <w:r>
        <w:rPr>
          <w:lang w:val="el-GR"/>
        </w:rPr>
        <w:t>α,β,γ,δ,ε</w:t>
      </w:r>
      <w:proofErr w:type="spellEnd"/>
      <w:r>
        <w:rPr>
          <w:lang w:val="el-GR"/>
        </w:rPr>
        <w:t xml:space="preserve"> θα μεταβληθεί; Στη συνέχεια υπολογίστε τη νέα τιμή των μεγεθών που μεταβάλλονται.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b/>
          <w:lang w:val="el-GR"/>
        </w:rPr>
        <w:t>Μονάδες 4</w:t>
      </w:r>
    </w:p>
    <w:p w:rsidR="00C112A7" w:rsidRPr="00F021CC" w:rsidRDefault="00C112A7" w:rsidP="00C112A7">
      <w:pPr>
        <w:rPr>
          <w:lang w:val="el-GR"/>
        </w:rPr>
      </w:pPr>
      <w:r>
        <w:rPr>
          <w:lang w:val="el-GR"/>
        </w:rPr>
        <w:t xml:space="preserve">Δίνεται </w:t>
      </w:r>
      <w:r>
        <w:t>g</w:t>
      </w:r>
      <w:r w:rsidRPr="009737C9">
        <w:rPr>
          <w:lang w:val="el-GR"/>
        </w:rPr>
        <w:t>=10</w:t>
      </w:r>
      <w:r>
        <w:t>m</w:t>
      </w:r>
      <w:r w:rsidRPr="009737C9">
        <w:rPr>
          <w:lang w:val="el-GR"/>
        </w:rPr>
        <w:t>/</w:t>
      </w:r>
      <w:r>
        <w:t>s</w:t>
      </w:r>
      <w:r w:rsidRPr="009737C9">
        <w:rPr>
          <w:vertAlign w:val="superscript"/>
          <w:lang w:val="el-GR"/>
        </w:rPr>
        <w:t>2</w:t>
      </w:r>
      <w:r>
        <w:rPr>
          <w:vertAlign w:val="superscript"/>
          <w:lang w:val="el-GR"/>
        </w:rPr>
        <w:t xml:space="preserve"> </w:t>
      </w:r>
      <w:r>
        <w:rPr>
          <w:lang w:val="el-GR"/>
        </w:rPr>
        <w:t xml:space="preserve">και ότι τα σημεία Α,Β,Κ,Λ καθώς και η ταχύτητα </w:t>
      </w:r>
      <w:proofErr w:type="spellStart"/>
      <w:r>
        <w:t>v</w:t>
      </w:r>
      <w:r>
        <w:rPr>
          <w:vertAlign w:val="subscript"/>
        </w:rPr>
        <w:t>o</w:t>
      </w:r>
      <w:proofErr w:type="spellEnd"/>
      <w:r w:rsidRPr="009737C9">
        <w:rPr>
          <w:lang w:val="el-GR"/>
        </w:rPr>
        <w:t xml:space="preserve"> </w:t>
      </w:r>
      <w:r>
        <w:rPr>
          <w:lang w:val="el-GR"/>
        </w:rPr>
        <w:t>βρίσκονται όλα στο ίδιο κατακόρυφο</w:t>
      </w:r>
      <w:r w:rsidRPr="009737C9">
        <w:rPr>
          <w:lang w:val="el-GR"/>
        </w:rPr>
        <w:t xml:space="preserve"> </w:t>
      </w:r>
      <w:r>
        <w:rPr>
          <w:lang w:val="el-GR"/>
        </w:rPr>
        <w:t xml:space="preserve">επίπεδο </w:t>
      </w:r>
      <w:r w:rsidRPr="009737C9">
        <w:rPr>
          <w:lang w:val="el-GR"/>
        </w:rPr>
        <w:t>.</w:t>
      </w:r>
      <w:r>
        <w:rPr>
          <w:lang w:val="el-GR"/>
        </w:rPr>
        <w:t xml:space="preserve"> </w:t>
      </w:r>
    </w:p>
    <w:p w:rsidR="00FC786B" w:rsidRPr="00C112A7" w:rsidRDefault="00FC786B">
      <w:pPr>
        <w:rPr>
          <w:lang w:val="el-GR"/>
        </w:rPr>
      </w:pPr>
    </w:p>
    <w:sectPr w:rsidR="00FC786B" w:rsidRPr="00C112A7" w:rsidSect="00FC786B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EF" w:rsidRDefault="007A11EF" w:rsidP="00C112A7">
      <w:pPr>
        <w:spacing w:line="240" w:lineRule="auto"/>
      </w:pPr>
      <w:r>
        <w:separator/>
      </w:r>
    </w:p>
  </w:endnote>
  <w:endnote w:type="continuationSeparator" w:id="0">
    <w:p w:rsidR="007A11EF" w:rsidRDefault="007A11EF" w:rsidP="00C11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09" w:rsidRDefault="00AE3877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el-GR"/>
      </w:rPr>
      <w:t>Σελίδα</w:t>
    </w:r>
    <w:r>
      <w:rPr>
        <w:rFonts w:asciiTheme="majorHAnsi" w:hAnsiTheme="majorHAnsi"/>
      </w:rPr>
      <w:t xml:space="preserve"> </w:t>
    </w:r>
    <w:r w:rsidR="00E71907">
      <w:fldChar w:fldCharType="begin"/>
    </w:r>
    <w:r>
      <w:instrText xml:space="preserve"> PAGE   \* MERGEFORMAT </w:instrText>
    </w:r>
    <w:r w:rsidR="00E71907">
      <w:fldChar w:fldCharType="separate"/>
    </w:r>
    <w:r w:rsidR="0085087F" w:rsidRPr="0085087F">
      <w:rPr>
        <w:rFonts w:asciiTheme="majorHAnsi" w:hAnsiTheme="majorHAnsi"/>
        <w:noProof/>
      </w:rPr>
      <w:t>5</w:t>
    </w:r>
    <w:r w:rsidR="00E71907">
      <w:fldChar w:fldCharType="end"/>
    </w:r>
  </w:p>
  <w:p w:rsidR="00BE0337" w:rsidRDefault="007A11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EF" w:rsidRDefault="007A11EF" w:rsidP="00C112A7">
      <w:pPr>
        <w:spacing w:line="240" w:lineRule="auto"/>
      </w:pPr>
      <w:r>
        <w:separator/>
      </w:r>
    </w:p>
  </w:footnote>
  <w:footnote w:type="continuationSeparator" w:id="0">
    <w:p w:rsidR="007A11EF" w:rsidRDefault="007A11EF" w:rsidP="00C112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FC" w:rsidRDefault="00BA2FFC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BA2FFC" w:rsidRDefault="00BA2F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2C8"/>
    <w:multiLevelType w:val="hybridMultilevel"/>
    <w:tmpl w:val="27487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56BFB"/>
    <w:multiLevelType w:val="hybridMultilevel"/>
    <w:tmpl w:val="1F9CEF30"/>
    <w:lvl w:ilvl="0" w:tplc="37704F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378C2"/>
    <w:multiLevelType w:val="hybridMultilevel"/>
    <w:tmpl w:val="8E90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2A7"/>
    <w:rsid w:val="0000061C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0028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3FE1"/>
    <w:rsid w:val="001C32A1"/>
    <w:rsid w:val="001C4A1C"/>
    <w:rsid w:val="001C5683"/>
    <w:rsid w:val="001C642F"/>
    <w:rsid w:val="001D02D2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2007"/>
    <w:rsid w:val="0025416C"/>
    <w:rsid w:val="00254F6B"/>
    <w:rsid w:val="00261F27"/>
    <w:rsid w:val="00263161"/>
    <w:rsid w:val="00263A6E"/>
    <w:rsid w:val="00275C2A"/>
    <w:rsid w:val="0028257C"/>
    <w:rsid w:val="00285389"/>
    <w:rsid w:val="00292622"/>
    <w:rsid w:val="0029379B"/>
    <w:rsid w:val="00296FCE"/>
    <w:rsid w:val="002A04C3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59D0"/>
    <w:rsid w:val="00457235"/>
    <w:rsid w:val="0046487A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45F4"/>
    <w:rsid w:val="00597781"/>
    <w:rsid w:val="005A08F7"/>
    <w:rsid w:val="005B36BC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3408"/>
    <w:rsid w:val="0064493E"/>
    <w:rsid w:val="00651953"/>
    <w:rsid w:val="00653A52"/>
    <w:rsid w:val="00657C61"/>
    <w:rsid w:val="00662756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29C2"/>
    <w:rsid w:val="00723183"/>
    <w:rsid w:val="007236D1"/>
    <w:rsid w:val="00723FCD"/>
    <w:rsid w:val="007276CE"/>
    <w:rsid w:val="00731C54"/>
    <w:rsid w:val="00732FCD"/>
    <w:rsid w:val="00736695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1EF"/>
    <w:rsid w:val="007A148A"/>
    <w:rsid w:val="007A2661"/>
    <w:rsid w:val="007B20EA"/>
    <w:rsid w:val="007B373A"/>
    <w:rsid w:val="007C0CDF"/>
    <w:rsid w:val="007C3335"/>
    <w:rsid w:val="007C4A68"/>
    <w:rsid w:val="007C65F8"/>
    <w:rsid w:val="007C79AB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BC1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5087F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5EA7"/>
    <w:rsid w:val="008E0230"/>
    <w:rsid w:val="009036BC"/>
    <w:rsid w:val="00911FD1"/>
    <w:rsid w:val="00930307"/>
    <w:rsid w:val="00932CDB"/>
    <w:rsid w:val="00934645"/>
    <w:rsid w:val="00935FB9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46DAA"/>
    <w:rsid w:val="00A65D53"/>
    <w:rsid w:val="00A71B23"/>
    <w:rsid w:val="00A7582D"/>
    <w:rsid w:val="00A767C3"/>
    <w:rsid w:val="00A8390D"/>
    <w:rsid w:val="00A91998"/>
    <w:rsid w:val="00A92639"/>
    <w:rsid w:val="00A95F8A"/>
    <w:rsid w:val="00AA2493"/>
    <w:rsid w:val="00AA7B8B"/>
    <w:rsid w:val="00AB04BB"/>
    <w:rsid w:val="00AB6504"/>
    <w:rsid w:val="00AC2DF1"/>
    <w:rsid w:val="00AC5422"/>
    <w:rsid w:val="00AD18E5"/>
    <w:rsid w:val="00AE29E8"/>
    <w:rsid w:val="00AE3877"/>
    <w:rsid w:val="00AE5426"/>
    <w:rsid w:val="00AF1D2C"/>
    <w:rsid w:val="00AF5D2F"/>
    <w:rsid w:val="00AF6BD1"/>
    <w:rsid w:val="00AF7410"/>
    <w:rsid w:val="00B17517"/>
    <w:rsid w:val="00B21DA9"/>
    <w:rsid w:val="00B27983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2FFC"/>
    <w:rsid w:val="00BA3777"/>
    <w:rsid w:val="00BC346A"/>
    <w:rsid w:val="00BD0963"/>
    <w:rsid w:val="00BD661F"/>
    <w:rsid w:val="00BE6326"/>
    <w:rsid w:val="00BF00B5"/>
    <w:rsid w:val="00BF5B6D"/>
    <w:rsid w:val="00C01B1A"/>
    <w:rsid w:val="00C067D9"/>
    <w:rsid w:val="00C06C6D"/>
    <w:rsid w:val="00C071F7"/>
    <w:rsid w:val="00C112A7"/>
    <w:rsid w:val="00C155E7"/>
    <w:rsid w:val="00C17210"/>
    <w:rsid w:val="00C21496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0C77"/>
    <w:rsid w:val="00E61F37"/>
    <w:rsid w:val="00E6202A"/>
    <w:rsid w:val="00E708E1"/>
    <w:rsid w:val="00E714F4"/>
    <w:rsid w:val="00E71907"/>
    <w:rsid w:val="00E71AD1"/>
    <w:rsid w:val="00E82AF3"/>
    <w:rsid w:val="00E83115"/>
    <w:rsid w:val="00E86F07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33CC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E40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6" type="arc" idref="#_x0000_s1058"/>
        <o:r id="V:Rule12" type="arc" idref="#_x0000_s1070"/>
        <o:r id="V:Rule14" type="connector" idref="#_x0000_s1027"/>
        <o:r id="V:Rule15" type="connector" idref="#_x0000_s1034"/>
        <o:r id="V:Rule16" type="connector" idref="#_x0000_s1067"/>
        <o:r id="V:Rule17" type="connector" idref="#_x0000_s1053"/>
        <o:r id="V:Rule18" type="connector" idref="#_x0000_s1065"/>
        <o:r id="V:Rule19" type="connector" idref="#_x0000_s1060"/>
        <o:r id="V:Rule20" type="connector" idref="#_x0000_s1033"/>
        <o:r id="V:Rule21" type="connector" idref="#_x0000_s1059"/>
        <o:r id="V:Rule22" type="connector" idref="#_x0000_s1028"/>
        <o:r id="V:Rule23" type="connector" idref="#_x0000_s1071"/>
        <o:r id="V:Rule24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A7"/>
  </w:style>
  <w:style w:type="paragraph" w:styleId="1">
    <w:name w:val="heading 1"/>
    <w:basedOn w:val="a"/>
    <w:next w:val="a"/>
    <w:link w:val="1Char"/>
    <w:qFormat/>
    <w:rsid w:val="0046487A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87A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  <w:style w:type="paragraph" w:styleId="a3">
    <w:name w:val="List Paragraph"/>
    <w:basedOn w:val="a"/>
    <w:uiPriority w:val="34"/>
    <w:qFormat/>
    <w:rsid w:val="00C112A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112A7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C112A7"/>
  </w:style>
  <w:style w:type="paragraph" w:styleId="a5">
    <w:name w:val="footer"/>
    <w:basedOn w:val="a"/>
    <w:link w:val="Char0"/>
    <w:uiPriority w:val="99"/>
    <w:unhideWhenUsed/>
    <w:rsid w:val="00C112A7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C112A7"/>
  </w:style>
  <w:style w:type="paragraph" w:styleId="a6">
    <w:name w:val="Balloon Text"/>
    <w:basedOn w:val="a"/>
    <w:link w:val="Char1"/>
    <w:uiPriority w:val="99"/>
    <w:semiHidden/>
    <w:unhideWhenUsed/>
    <w:rsid w:val="00C11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11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758</Words>
  <Characters>4322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Εκπαιδευτήρια Ι .Τσιαμούλη</dc:title>
  <dc:subject/>
  <dc:creator>Lenovo User</dc:creator>
  <cp:keywords/>
  <dc:description/>
  <cp:lastModifiedBy>Lenovo User</cp:lastModifiedBy>
  <cp:revision>4</cp:revision>
  <dcterms:created xsi:type="dcterms:W3CDTF">2014-05-24T05:25:00Z</dcterms:created>
  <dcterms:modified xsi:type="dcterms:W3CDTF">2014-05-30T04:18:00Z</dcterms:modified>
</cp:coreProperties>
</file>