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39B" w:rsidRDefault="00C1539B" w:rsidP="00C1539B">
      <w:pPr>
        <w:pStyle w:val="1"/>
      </w:pPr>
      <w:r>
        <w:t>Σώμα- Βλήμα</w:t>
      </w:r>
    </w:p>
    <w:p w:rsidR="00FC786B" w:rsidRPr="009A3C84" w:rsidRDefault="004A565A">
      <w:pPr>
        <w:rPr>
          <w:lang w:val="el-GR"/>
        </w:rPr>
      </w:pPr>
      <w:r>
        <w:rPr>
          <w:noProof/>
        </w:rPr>
        <w:pict>
          <v:group id="_x0000_s1077" style="position:absolute;left:0;text-align:left;margin-left:34.35pt;margin-top:116.9pt;width:358.2pt;height:114.4pt;z-index:251665408" coordorigin="2127,3778" coordsize="7164,2288">
            <v:group id="_x0000_s1074" style="position:absolute;left:2127;top:3778;width:7164;height:2288" coordorigin="2134,4080" coordsize="7164,2288">
              <v:group id="_x0000_s1056" style="position:absolute;left:2134;top:4080;width:7164;height:2288" coordorigin="2345,926" coordsize="7164,2288">
                <v:oval id="_x0000_s1057" style="position:absolute;left:3369;top:1045;width:143;height:143" fillcolor="black [3213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8" type="#_x0000_t32" style="position:absolute;left:3433;top:1124;width:0;height:2090" o:connectortype="straight">
                  <v:stroke dashstyle="dash"/>
                </v:shape>
                <v:shape id="_x0000_s1059" type="#_x0000_t32" style="position:absolute;left:2450;top:3184;width:7059;height:0" o:connectortype="straight"/>
                <v:shape id="_x0000_s1060" type="#_x0000_t32" style="position:absolute;left:3407;top:1998;width:4197;height:0;flip:x" o:connectortype="straight">
                  <v:stroke dashstyle="dash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1" type="#_x0000_t202" style="position:absolute;left:5523;top:1629;width:755;height:394" filled="f" stroked="f">
                  <v:textbox style="mso-next-textbox:#_x0000_s1061">
                    <w:txbxContent>
                      <w:p w:rsidR="00DE22A6" w:rsidRPr="009B3F5E" w:rsidRDefault="00DE22A6" w:rsidP="00DE22A6">
                        <w:pPr>
                          <w:ind w:firstLine="0"/>
                          <w:rPr>
                            <w:sz w:val="16"/>
                          </w:rPr>
                        </w:pPr>
                        <w:r w:rsidRPr="009B3F5E">
                          <w:rPr>
                            <w:sz w:val="16"/>
                          </w:rPr>
                          <w:t>d=50m</w:t>
                        </w:r>
                      </w:p>
                    </w:txbxContent>
                  </v:textbox>
                </v:shape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062" type="#_x0000_t19" style="position:absolute;left:3427;top:2003;width:4212;height:633;flip:x" coordsize="20410,21600" adj=",-1252281" path="wr-21600,,21600,43200,,,20410,14529nfewr-21600,,21600,43200,,,20410,14529l,21600nsxe">
                  <v:stroke dashstyle="1 1" endcap="round"/>
                  <v:path o:connectlocs="0,0;20410,14529;0,21600"/>
                </v:shape>
                <v:oval id="_x0000_s1063" style="position:absolute;left:7522;top:1985;width:29;height:29" fillcolor="black [3213]">
                  <o:lock v:ext="edit" aspectratio="t"/>
                </v:oval>
                <v:shape id="_x0000_s1064" type="#_x0000_t32" style="position:absolute;left:7174;top:2002;width:360;height:0;flip:x" o:connectortype="straight">
                  <v:stroke endarrow="block"/>
                </v:shape>
                <v:shape id="_x0000_s1065" type="#_x0000_t202" style="position:absolute;left:6858;top:1613;width:1097;height:394" filled="f" stroked="f">
                  <v:textbox style="mso-next-textbox:#_x0000_s1065">
                    <w:txbxContent>
                      <w:p w:rsidR="00DE22A6" w:rsidRPr="009B3F5E" w:rsidRDefault="00DE22A6" w:rsidP="00DE22A6">
                        <w:pPr>
                          <w:ind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  <w:lang w:val="el-GR"/>
                          </w:rPr>
                          <w:t>υ</w:t>
                        </w:r>
                        <w:r>
                          <w:rPr>
                            <w:sz w:val="16"/>
                            <w:vertAlign w:val="subscript"/>
                            <w:lang w:val="el-GR"/>
                          </w:rPr>
                          <w:t>ο</w:t>
                        </w:r>
                        <w:r>
                          <w:rPr>
                            <w:sz w:val="16"/>
                            <w:lang w:val="el-GR"/>
                          </w:rPr>
                          <w:t>=10</w:t>
                        </w:r>
                        <w:r w:rsidRPr="009B3F5E">
                          <w:rPr>
                            <w:sz w:val="16"/>
                          </w:rPr>
                          <w:t>0m</w:t>
                        </w:r>
                        <w:r>
                          <w:rPr>
                            <w:sz w:val="16"/>
                            <w:lang w:val="el-GR"/>
                          </w:rPr>
                          <w:t>/</w:t>
                        </w:r>
                        <w:r>
                          <w:rPr>
                            <w:sz w:val="16"/>
                          </w:rPr>
                          <w:t>s</w:t>
                        </w:r>
                      </w:p>
                    </w:txbxContent>
                  </v:textbox>
                </v:shape>
                <v:shape id="_x0000_s1066" type="#_x0000_t32" style="position:absolute;left:8289;top:2011;width:0;height:1168" o:connectortype="straight">
                  <v:stroke dashstyle="dash"/>
                </v:shape>
                <v:shape id="_x0000_s1067" type="#_x0000_t202" style="position:absolute;left:2345;top:926;width:939;height:492" filled="f" stroked="f">
                  <v:textbox style="mso-next-textbox:#_x0000_s1067">
                    <w:txbxContent>
                      <w:p w:rsidR="00DE22A6" w:rsidRPr="009B3F5E" w:rsidRDefault="00DE22A6" w:rsidP="00DE22A6">
                        <w:pPr>
                          <w:ind w:firstLine="0"/>
                          <w:rPr>
                            <w:sz w:val="18"/>
                          </w:rPr>
                        </w:pPr>
                        <w:r w:rsidRPr="009B3F5E">
                          <w:rPr>
                            <w:sz w:val="18"/>
                          </w:rPr>
                          <w:t>h</w:t>
                        </w:r>
                        <w:r w:rsidRPr="009B3F5E">
                          <w:rPr>
                            <w:sz w:val="18"/>
                            <w:vertAlign w:val="subscript"/>
                          </w:rPr>
                          <w:t>1</w:t>
                        </w:r>
                        <w:r w:rsidRPr="009B3F5E">
                          <w:rPr>
                            <w:sz w:val="18"/>
                          </w:rPr>
                          <w:t>=20m</w:t>
                        </w:r>
                      </w:p>
                    </w:txbxContent>
                  </v:textbox>
                </v:shape>
                <v:shape id="_x0000_s1068" type="#_x0000_t202" style="position:absolute;left:8377;top:1817;width:939;height:492" filled="f" stroked="f">
                  <v:textbox style="mso-next-textbox:#_x0000_s1068">
                    <w:txbxContent>
                      <w:p w:rsidR="00DE22A6" w:rsidRPr="009B3F5E" w:rsidRDefault="00DE22A6" w:rsidP="00DE22A6">
                        <w:pPr>
                          <w:ind w:firstLine="0"/>
                          <w:rPr>
                            <w:sz w:val="18"/>
                          </w:rPr>
                        </w:pPr>
                        <w:r w:rsidRPr="009B3F5E">
                          <w:rPr>
                            <w:sz w:val="18"/>
                          </w:rPr>
                          <w:t>h</w:t>
                        </w:r>
                        <w:r>
                          <w:rPr>
                            <w:sz w:val="18"/>
                            <w:vertAlign w:val="subscript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>=1</w:t>
                        </w:r>
                        <w:r w:rsidRPr="009B3F5E">
                          <w:rPr>
                            <w:sz w:val="18"/>
                          </w:rPr>
                          <w:t>0m</w:t>
                        </w:r>
                      </w:p>
                    </w:txbxContent>
                  </v:textbox>
                </v:shape>
                <v:shape id="_x0000_s1069" type="#_x0000_t202" style="position:absolute;left:3009;top:2031;width:474;height:386" filled="f" stroked="f">
                  <v:textbox style="mso-next-textbox:#_x0000_s1069">
                    <w:txbxContent>
                      <w:p w:rsidR="00DE22A6" w:rsidRPr="009B3F5E" w:rsidRDefault="00DE22A6" w:rsidP="00DE22A6">
                        <w:pPr>
                          <w:ind w:firstLine="0"/>
                          <w:rPr>
                            <w:sz w:val="14"/>
                          </w:rPr>
                        </w:pPr>
                        <w:r w:rsidRPr="009B3F5E">
                          <w:rPr>
                            <w:sz w:val="14"/>
                          </w:rPr>
                          <w:t>y</w:t>
                        </w:r>
                        <w:r w:rsidRPr="009B3F5E">
                          <w:rPr>
                            <w:sz w:val="1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70" type="#_x0000_t32" style="position:absolute;left:3337;top:2011;width:9;height:430" o:connectortype="straight">
                  <v:stroke dashstyle="1 1" startarrow="block" startarrowwidth="narrow" startarrowlength="short" endarrow="block" endarrowwidth="narrow" endarrowlength="short"/>
                </v:shape>
              </v:group>
              <v:shape id="_x0000_s1072" type="#_x0000_t202" style="position:absolute;left:7058;top:4925;width:1213;height:528" filled="f" stroked="f">
                <v:textbox style="mso-next-textbox:#_x0000_s1072">
                  <w:txbxContent>
                    <w:p w:rsidR="00AC437B" w:rsidRDefault="00AC437B" w:rsidP="00AC437B">
                      <w:pPr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60813" cy="228600"/>
                            <wp:effectExtent l="19050" t="0" r="0" b="0"/>
                            <wp:docPr id="1" name="0 - Εικόνα" descr="opl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plo.jpg"/>
                                    <pic:cNvPicPr/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t="25722" b="284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0813" cy="228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shape id="_x0000_s1075" type="#_x0000_t32" style="position:absolute;left:3471;top:3936;width:0;height:1354" o:connectortype="straight">
              <v:stroke dashstyle="1 1" startarrow="block" startarrowwidth="narrow" startarrowlength="short" endarrow="block" endarrowwidth="narrow" endarrowlength="short"/>
            </v:shape>
            <v:shape id="_x0000_s1076" type="#_x0000_t202" style="position:absolute;left:3239;top:4357;width:544;height:379" stroked="f">
              <v:textbox>
                <w:txbxContent>
                  <w:p w:rsidR="00C1539B" w:rsidRPr="00C1539B" w:rsidRDefault="00C1539B" w:rsidP="00C1539B">
                    <w:pPr>
                      <w:ind w:firstLine="0"/>
                      <w:rPr>
                        <w:sz w:val="14"/>
                        <w:vertAlign w:val="subscript"/>
                        <w:lang w:val="el-GR"/>
                      </w:rPr>
                    </w:pPr>
                    <w:proofErr w:type="gramStart"/>
                    <w:r w:rsidRPr="00C1539B">
                      <w:rPr>
                        <w:sz w:val="14"/>
                      </w:rPr>
                      <w:t>y</w:t>
                    </w:r>
                    <w:proofErr w:type="spellStart"/>
                    <w:r w:rsidRPr="00C1539B">
                      <w:rPr>
                        <w:sz w:val="14"/>
                        <w:vertAlign w:val="subscript"/>
                        <w:lang w:val="el-GR"/>
                      </w:rPr>
                      <w:t>Σωμ</w:t>
                    </w:r>
                    <w:proofErr w:type="spellEnd"/>
                    <w:proofErr w:type="gramEnd"/>
                    <w:r w:rsidRPr="00C1539B">
                      <w:rPr>
                        <w:sz w:val="14"/>
                        <w:vertAlign w:val="subscript"/>
                        <w:lang w:val="el-GR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 w:rsidR="002543E5">
        <w:rPr>
          <w:lang w:val="el-GR"/>
        </w:rPr>
        <w:t xml:space="preserve">Σώμα </w:t>
      </w:r>
      <w:r w:rsidR="00CB26C4">
        <w:rPr>
          <w:lang w:val="el-GR"/>
        </w:rPr>
        <w:t xml:space="preserve">αφήνεται τη χρονική στιγμή </w:t>
      </w:r>
      <w:r w:rsidR="00CB26C4">
        <w:t>t</w:t>
      </w:r>
      <w:r w:rsidR="00CB26C4" w:rsidRPr="00CB26C4">
        <w:rPr>
          <w:lang w:val="el-GR"/>
        </w:rPr>
        <w:t xml:space="preserve">=0 </w:t>
      </w:r>
      <w:r w:rsidR="00CB26C4">
        <w:rPr>
          <w:lang w:val="el-GR"/>
        </w:rPr>
        <w:t xml:space="preserve">να πέσει κατακόρυφα από ύψος </w:t>
      </w:r>
      <w:r w:rsidR="00CB26C4">
        <w:t>h</w:t>
      </w:r>
      <w:r w:rsidR="002543E5" w:rsidRPr="002543E5">
        <w:rPr>
          <w:vertAlign w:val="subscript"/>
          <w:lang w:val="el-GR"/>
        </w:rPr>
        <w:t>1</w:t>
      </w:r>
      <w:r w:rsidR="00CB26C4">
        <w:rPr>
          <w:lang w:val="el-GR"/>
        </w:rPr>
        <w:t>=20</w:t>
      </w:r>
      <w:r w:rsidR="00CB26C4">
        <w:t>m</w:t>
      </w:r>
      <w:r w:rsidR="00CB26C4">
        <w:rPr>
          <w:lang w:val="el-GR"/>
        </w:rPr>
        <w:t xml:space="preserve">. </w:t>
      </w:r>
      <w:r w:rsidR="002543E5">
        <w:rPr>
          <w:lang w:val="el-GR"/>
        </w:rPr>
        <w:t xml:space="preserve">Σημαδεύουμε το σώμα με </w:t>
      </w:r>
      <w:r w:rsidR="00CB26C4">
        <w:rPr>
          <w:lang w:val="el-GR"/>
        </w:rPr>
        <w:t xml:space="preserve">όπλο </w:t>
      </w:r>
      <w:r w:rsidR="000225BE">
        <w:rPr>
          <w:lang w:val="el-GR"/>
        </w:rPr>
        <w:t xml:space="preserve">που βρίσκεται στο ίδιο κατακόρυφο επίπεδο και </w:t>
      </w:r>
      <w:r w:rsidR="00CB26C4">
        <w:rPr>
          <w:lang w:val="el-GR"/>
        </w:rPr>
        <w:t xml:space="preserve">απέχει </w:t>
      </w:r>
      <w:r w:rsidR="000225BE">
        <w:rPr>
          <w:lang w:val="el-GR"/>
        </w:rPr>
        <w:t xml:space="preserve">από αυτό </w:t>
      </w:r>
      <w:r w:rsidR="00CB26C4">
        <w:rPr>
          <w:lang w:val="el-GR"/>
        </w:rPr>
        <w:t xml:space="preserve">οριζόντια απόσταση </w:t>
      </w:r>
      <w:r w:rsidR="00CB26C4">
        <w:t>d</w:t>
      </w:r>
      <w:r w:rsidR="00CB26C4" w:rsidRPr="00CB26C4">
        <w:rPr>
          <w:lang w:val="el-GR"/>
        </w:rPr>
        <w:t>=50</w:t>
      </w:r>
      <w:r w:rsidR="00CB26C4">
        <w:t>m</w:t>
      </w:r>
      <w:r w:rsidR="000225BE">
        <w:rPr>
          <w:lang w:val="el-GR"/>
        </w:rPr>
        <w:t xml:space="preserve">. Το όπλο </w:t>
      </w:r>
      <w:r w:rsidR="002543E5">
        <w:rPr>
          <w:lang w:val="el-GR"/>
        </w:rPr>
        <w:t xml:space="preserve">βρίσκεται σε ύψος </w:t>
      </w:r>
      <w:r w:rsidR="002543E5" w:rsidRPr="002543E5">
        <w:t>h</w:t>
      </w:r>
      <w:r w:rsidR="002543E5" w:rsidRPr="002543E5">
        <w:rPr>
          <w:vertAlign w:val="subscript"/>
          <w:lang w:val="el-GR"/>
        </w:rPr>
        <w:t>2</w:t>
      </w:r>
      <w:r w:rsidR="002543E5">
        <w:rPr>
          <w:lang w:val="el-GR"/>
        </w:rPr>
        <w:t>=10</w:t>
      </w:r>
      <w:r w:rsidR="002543E5">
        <w:t>m</w:t>
      </w:r>
      <w:r w:rsidR="000225BE">
        <w:rPr>
          <w:lang w:val="el-GR"/>
        </w:rPr>
        <w:t xml:space="preserve"> από το έδαφος</w:t>
      </w:r>
      <w:r w:rsidR="00CB26C4">
        <w:rPr>
          <w:lang w:val="el-GR"/>
        </w:rPr>
        <w:t xml:space="preserve">. </w:t>
      </w:r>
      <w:r w:rsidR="002543E5">
        <w:rPr>
          <w:lang w:val="el-GR"/>
        </w:rPr>
        <w:t>Η σφαίρα φεύγει από το όπλο με οριζόντια ταχύτητα μέτρου υ</w:t>
      </w:r>
      <w:r w:rsidR="002543E5">
        <w:rPr>
          <w:vertAlign w:val="subscript"/>
          <w:lang w:val="el-GR"/>
        </w:rPr>
        <w:t>ο</w:t>
      </w:r>
      <w:r w:rsidR="002543E5">
        <w:rPr>
          <w:lang w:val="el-GR"/>
        </w:rPr>
        <w:t>=100</w:t>
      </w:r>
      <w:r w:rsidR="002543E5">
        <w:t>m</w:t>
      </w:r>
      <w:r w:rsidR="002543E5" w:rsidRPr="002543E5">
        <w:rPr>
          <w:lang w:val="el-GR"/>
        </w:rPr>
        <w:t>/</w:t>
      </w:r>
      <w:r w:rsidR="002543E5">
        <w:t>s</w:t>
      </w:r>
      <w:r w:rsidR="002543E5">
        <w:rPr>
          <w:lang w:val="el-GR"/>
        </w:rPr>
        <w:t xml:space="preserve">. Να βρεθεί ποια χρονική στιγμή </w:t>
      </w:r>
      <w:r w:rsidR="006F70DE">
        <w:rPr>
          <w:lang w:val="el-GR"/>
        </w:rPr>
        <w:t>(</w:t>
      </w:r>
      <w:r w:rsidR="006F70DE">
        <w:t>t</w:t>
      </w:r>
      <w:r w:rsidR="006F70DE" w:rsidRPr="006F70DE">
        <w:rPr>
          <w:lang w:val="el-GR"/>
        </w:rPr>
        <w:t xml:space="preserve">) </w:t>
      </w:r>
      <w:r w:rsidR="002543E5">
        <w:rPr>
          <w:lang w:val="el-GR"/>
        </w:rPr>
        <w:t>π</w:t>
      </w:r>
      <w:r w:rsidR="006F70DE">
        <w:rPr>
          <w:lang w:val="el-GR"/>
        </w:rPr>
        <w:t>ρέπει να πατήσουμε την σκανδάλη, αν θέλουμε να πετύχουμε το σώμα.</w:t>
      </w:r>
      <w:r w:rsidR="002543E5">
        <w:rPr>
          <w:lang w:val="el-GR"/>
        </w:rPr>
        <w:t xml:space="preserve"> </w:t>
      </w:r>
    </w:p>
    <w:p w:rsidR="00AC437B" w:rsidRPr="00C1539B" w:rsidRDefault="00AC437B">
      <w:pPr>
        <w:rPr>
          <w:b/>
          <w:color w:val="0070C0"/>
          <w:lang w:val="el-GR"/>
        </w:rPr>
      </w:pPr>
      <w:r w:rsidRPr="00C1539B">
        <w:rPr>
          <w:b/>
          <w:color w:val="0070C0"/>
          <w:lang w:val="el-GR"/>
        </w:rPr>
        <w:t>Απάντηση:</w:t>
      </w:r>
    </w:p>
    <w:p w:rsidR="00AC437B" w:rsidRDefault="00AC437B">
      <w:pPr>
        <w:rPr>
          <w:lang w:val="el-GR"/>
        </w:rPr>
      </w:pPr>
      <w:r>
        <w:rPr>
          <w:lang w:val="el-GR"/>
        </w:rPr>
        <w:t xml:space="preserve">Έστω </w:t>
      </w:r>
      <w:r>
        <w:t>t</w:t>
      </w:r>
      <w:r w:rsidRPr="00AC437B">
        <w:rPr>
          <w:vertAlign w:val="subscript"/>
          <w:lang w:val="el-GR"/>
        </w:rPr>
        <w:t>1</w:t>
      </w:r>
      <w:r w:rsidRPr="00AC437B">
        <w:rPr>
          <w:lang w:val="el-GR"/>
        </w:rPr>
        <w:t xml:space="preserve"> </w:t>
      </w:r>
      <w:r>
        <w:rPr>
          <w:lang w:val="el-GR"/>
        </w:rPr>
        <w:t>η στιγμή που η σφαίρα κτυπά το σώμα, το σώμα εκτελεί ελεύθερη πτώση για χρονικό διάστημα Δ</w:t>
      </w:r>
      <w:r>
        <w:t>t</w:t>
      </w:r>
      <w:r w:rsidRPr="00AC437B">
        <w:rPr>
          <w:vertAlign w:val="subscript"/>
          <w:lang w:val="el-GR"/>
        </w:rPr>
        <w:t>1</w:t>
      </w:r>
      <w:r w:rsidRPr="00AC437B">
        <w:rPr>
          <w:lang w:val="el-GR"/>
        </w:rPr>
        <w:t>=</w:t>
      </w:r>
      <w:r>
        <w:t>t</w:t>
      </w:r>
      <w:r w:rsidRPr="00AC437B">
        <w:rPr>
          <w:vertAlign w:val="subscript"/>
          <w:lang w:val="el-GR"/>
        </w:rPr>
        <w:t>1</w:t>
      </w:r>
      <w:r w:rsidRPr="00AC437B">
        <w:rPr>
          <w:lang w:val="el-GR"/>
        </w:rPr>
        <w:t xml:space="preserve"> </w:t>
      </w:r>
      <w:r>
        <w:rPr>
          <w:lang w:val="el-GR"/>
        </w:rPr>
        <w:t>ενώ η σφαίρα εκτελεί οριζόντια βολή για χρονικό διάστημα Δ</w:t>
      </w:r>
      <w:r>
        <w:t>t</w:t>
      </w:r>
      <w:r w:rsidRPr="00AC437B">
        <w:rPr>
          <w:vertAlign w:val="subscript"/>
          <w:lang w:val="el-GR"/>
        </w:rPr>
        <w:t>2</w:t>
      </w:r>
      <w:r w:rsidRPr="00AC437B">
        <w:rPr>
          <w:lang w:val="el-GR"/>
        </w:rPr>
        <w:t>=</w:t>
      </w:r>
      <w:r>
        <w:t>t</w:t>
      </w:r>
      <w:r w:rsidRPr="00AC437B">
        <w:rPr>
          <w:vertAlign w:val="subscript"/>
          <w:lang w:val="el-GR"/>
        </w:rPr>
        <w:t>1</w:t>
      </w:r>
      <w:r w:rsidRPr="00AC437B">
        <w:rPr>
          <w:lang w:val="el-GR"/>
        </w:rPr>
        <w:t>-</w:t>
      </w:r>
      <w:r>
        <w:t>t</w:t>
      </w:r>
      <w:r w:rsidRPr="00AC437B">
        <w:rPr>
          <w:lang w:val="el-GR"/>
        </w:rPr>
        <w:t xml:space="preserve"> </w:t>
      </w:r>
      <w:r>
        <w:rPr>
          <w:lang w:val="el-GR"/>
        </w:rPr>
        <w:t xml:space="preserve">όπου </w:t>
      </w:r>
      <w:r>
        <w:t>t</w:t>
      </w:r>
      <w:r w:rsidRPr="00AC437B">
        <w:rPr>
          <w:lang w:val="el-GR"/>
        </w:rPr>
        <w:t xml:space="preserve"> </w:t>
      </w:r>
      <w:r>
        <w:rPr>
          <w:lang w:val="el-GR"/>
        </w:rPr>
        <w:t>η χρονική στιγμή που πατάμε τη σκανδάλη.</w:t>
      </w:r>
    </w:p>
    <w:p w:rsidR="00AC437B" w:rsidRDefault="00AC437B">
      <w:pPr>
        <w:rPr>
          <w:lang w:val="el-GR"/>
        </w:rPr>
      </w:pPr>
      <w:r>
        <w:rPr>
          <w:lang w:val="el-GR"/>
        </w:rPr>
        <w:t xml:space="preserve">Για το σώμα έχουμε ότι:  </w:t>
      </w:r>
      <w:r>
        <w:t>y</w:t>
      </w:r>
      <w:proofErr w:type="spellStart"/>
      <w:r>
        <w:rPr>
          <w:vertAlign w:val="subscript"/>
          <w:lang w:val="el-GR"/>
        </w:rPr>
        <w:t>Σωμ</w:t>
      </w:r>
      <w:proofErr w:type="spellEnd"/>
      <w:r>
        <w:rPr>
          <w:vertAlign w:val="subscript"/>
          <w:lang w:val="el-GR"/>
        </w:rPr>
        <w:t>.</w:t>
      </w:r>
      <w:r>
        <w:rPr>
          <w:lang w:val="el-GR"/>
        </w:rPr>
        <w:t>=</w:t>
      </w:r>
      <w:r w:rsidRPr="00AC437B">
        <w:rPr>
          <w:position w:val="-24"/>
          <w:lang w:val="el-GR"/>
        </w:rPr>
        <w:object w:dxaOrig="18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pt;height:30.85pt" o:ole="">
            <v:imagedata r:id="rId7" o:title=""/>
          </v:shape>
          <o:OLEObject Type="Embed" ProgID="Equation.DSMT4" ShapeID="_x0000_i1025" DrawAspect="Content" ObjectID="_1471720574" r:id="rId8"/>
        </w:object>
      </w:r>
      <w:r w:rsidR="00F42B7E">
        <w:rPr>
          <w:lang w:val="el-GR"/>
        </w:rPr>
        <w:t xml:space="preserve"> (σχέση 1)</w:t>
      </w:r>
    </w:p>
    <w:p w:rsidR="00AC437B" w:rsidRDefault="00AC437B">
      <w:pPr>
        <w:rPr>
          <w:lang w:val="el-GR"/>
        </w:rPr>
      </w:pPr>
      <w:r>
        <w:rPr>
          <w:lang w:val="el-GR"/>
        </w:rPr>
        <w:t>Για τη σφαίρα έχουμε:</w:t>
      </w:r>
    </w:p>
    <w:p w:rsidR="00AC437B" w:rsidRDefault="00AC437B">
      <w:pPr>
        <w:rPr>
          <w:lang w:val="el-GR"/>
        </w:rPr>
      </w:pPr>
      <w:r>
        <w:rPr>
          <w:lang w:val="el-GR"/>
        </w:rPr>
        <w:t>στον οριζόντιο άξονα εκτελεί ευθύγραμμη ομαλή κίνηση:</w:t>
      </w:r>
    </w:p>
    <w:p w:rsidR="00AC437B" w:rsidRDefault="00AC437B" w:rsidP="00AC437B">
      <w:pPr>
        <w:jc w:val="center"/>
        <w:rPr>
          <w:lang w:val="el-GR"/>
        </w:rPr>
      </w:pPr>
      <w:r w:rsidRPr="00AC437B">
        <w:rPr>
          <w:position w:val="-12"/>
          <w:lang w:val="el-GR"/>
        </w:rPr>
        <w:object w:dxaOrig="3780" w:dyaOrig="360">
          <v:shape id="_x0000_i1026" type="#_x0000_t75" style="width:189.15pt;height:18.3pt" o:ole="">
            <v:imagedata r:id="rId9" o:title=""/>
          </v:shape>
          <o:OLEObject Type="Embed" ProgID="Equation.DSMT4" ShapeID="_x0000_i1026" DrawAspect="Content" ObjectID="_1471720575" r:id="rId10"/>
        </w:object>
      </w:r>
    </w:p>
    <w:p w:rsidR="00AC437B" w:rsidRDefault="00AC437B" w:rsidP="00AC437B">
      <w:pPr>
        <w:rPr>
          <w:lang w:val="el-GR"/>
        </w:rPr>
      </w:pPr>
      <w:r>
        <w:rPr>
          <w:lang w:val="el-GR"/>
        </w:rPr>
        <w:t>στον κατακόρυφο άξονα εκτελεί ελεύθερη πτώση:</w:t>
      </w:r>
    </w:p>
    <w:p w:rsidR="00AC437B" w:rsidRDefault="00AC437B" w:rsidP="00AC437B">
      <w:pPr>
        <w:jc w:val="center"/>
        <w:rPr>
          <w:lang w:val="el-GR"/>
        </w:rPr>
      </w:pPr>
      <w:r w:rsidRPr="00AC437B">
        <w:rPr>
          <w:position w:val="-24"/>
          <w:lang w:val="el-GR"/>
        </w:rPr>
        <w:object w:dxaOrig="4380" w:dyaOrig="620">
          <v:shape id="_x0000_i1027" type="#_x0000_t75" style="width:218.85pt;height:30.85pt" o:ole="">
            <v:imagedata r:id="rId11" o:title=""/>
          </v:shape>
          <o:OLEObject Type="Embed" ProgID="Equation.DSMT4" ShapeID="_x0000_i1027" DrawAspect="Content" ObjectID="_1471720576" r:id="rId12"/>
        </w:object>
      </w:r>
    </w:p>
    <w:p w:rsidR="00F42B7E" w:rsidRDefault="0055481A" w:rsidP="00F42B7E">
      <w:pPr>
        <w:rPr>
          <w:lang w:val="el-GR"/>
        </w:rPr>
      </w:pPr>
      <w:r>
        <w:rPr>
          <w:lang w:val="el-GR"/>
        </w:rPr>
        <w:t>Παρατηρώντας</w:t>
      </w:r>
      <w:r w:rsidR="00F42B7E">
        <w:rPr>
          <w:lang w:val="el-GR"/>
        </w:rPr>
        <w:t xml:space="preserve"> το σχήμα έχουμε ότι:</w:t>
      </w:r>
    </w:p>
    <w:p w:rsidR="00F42B7E" w:rsidRDefault="0055481A" w:rsidP="00F42B7E">
      <w:pPr>
        <w:jc w:val="center"/>
        <w:rPr>
          <w:lang w:val="el-GR"/>
        </w:rPr>
      </w:pPr>
      <w:r w:rsidRPr="00F42B7E">
        <w:rPr>
          <w:position w:val="-14"/>
          <w:lang w:val="el-GR"/>
        </w:rPr>
        <w:object w:dxaOrig="7260" w:dyaOrig="380">
          <v:shape id="_x0000_i1028" type="#_x0000_t75" style="width:362.85pt;height:18.85pt" o:ole="">
            <v:imagedata r:id="rId13" o:title=""/>
          </v:shape>
          <o:OLEObject Type="Embed" ProgID="Equation.DSMT4" ShapeID="_x0000_i1028" DrawAspect="Content" ObjectID="_1471720577" r:id="rId14"/>
        </w:object>
      </w:r>
    </w:p>
    <w:p w:rsidR="00F42B7E" w:rsidRDefault="00F42B7E" w:rsidP="00F42B7E">
      <w:pPr>
        <w:rPr>
          <w:lang w:val="el-GR"/>
        </w:rPr>
      </w:pPr>
      <w:r>
        <w:rPr>
          <w:lang w:val="el-GR"/>
        </w:rPr>
        <w:t>Από τη (σχέση 1) έχουμε:</w:t>
      </w:r>
    </w:p>
    <w:p w:rsidR="00F42B7E" w:rsidRDefault="00F42B7E" w:rsidP="00F42B7E">
      <w:pPr>
        <w:jc w:val="center"/>
        <w:rPr>
          <w:lang w:val="el-GR"/>
        </w:rPr>
      </w:pPr>
      <w:r w:rsidRPr="00AC437B">
        <w:rPr>
          <w:position w:val="-24"/>
          <w:lang w:val="el-GR"/>
        </w:rPr>
        <w:object w:dxaOrig="7339" w:dyaOrig="620">
          <v:shape id="_x0000_i1029" type="#_x0000_t75" style="width:366.85pt;height:30.85pt" o:ole="">
            <v:imagedata r:id="rId15" o:title=""/>
          </v:shape>
          <o:OLEObject Type="Embed" ProgID="Equation.DSMT4" ShapeID="_x0000_i1029" DrawAspect="Content" ObjectID="_1471720578" r:id="rId16"/>
        </w:object>
      </w:r>
    </w:p>
    <w:p w:rsidR="006F70DE" w:rsidRPr="001B03B4" w:rsidRDefault="00F42B7E">
      <w:r>
        <w:rPr>
          <w:lang w:val="el-GR"/>
        </w:rPr>
        <w:t xml:space="preserve">Όμως: </w:t>
      </w:r>
      <w:r>
        <w:tab/>
      </w:r>
      <w:r>
        <w:tab/>
      </w:r>
      <w:r>
        <w:rPr>
          <w:lang w:val="el-GR"/>
        </w:rPr>
        <w:tab/>
      </w:r>
      <w:r w:rsidRPr="00F42B7E">
        <w:rPr>
          <w:position w:val="-12"/>
          <w:lang w:val="el-GR"/>
        </w:rPr>
        <w:object w:dxaOrig="3620" w:dyaOrig="360">
          <v:shape id="_x0000_i1030" type="#_x0000_t75" style="width:181.15pt;height:18.3pt" o:ole="">
            <v:imagedata r:id="rId17" o:title=""/>
          </v:shape>
          <o:OLEObject Type="Embed" ProgID="Equation.DSMT4" ShapeID="_x0000_i1030" DrawAspect="Content" ObjectID="_1471720579" r:id="rId18"/>
        </w:object>
      </w:r>
      <w:r w:rsidR="001B03B4">
        <w:t>.</w:t>
      </w:r>
    </w:p>
    <w:sectPr w:rsidR="006F70DE" w:rsidRPr="001B03B4" w:rsidSect="00FC786B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C0F" w:rsidRDefault="00BC3C0F" w:rsidP="0055481A">
      <w:pPr>
        <w:spacing w:line="240" w:lineRule="auto"/>
      </w:pPr>
      <w:r>
        <w:separator/>
      </w:r>
    </w:p>
  </w:endnote>
  <w:endnote w:type="continuationSeparator" w:id="0">
    <w:p w:rsidR="00BC3C0F" w:rsidRDefault="00BC3C0F" w:rsidP="0055481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2922"/>
      <w:docPartObj>
        <w:docPartGallery w:val="Page Numbers (Bottom of Page)"/>
        <w:docPartUnique/>
      </w:docPartObj>
    </w:sdtPr>
    <w:sdtContent>
      <w:p w:rsidR="0055481A" w:rsidRDefault="004A565A">
        <w:pPr>
          <w:pStyle w:val="a5"/>
          <w:jc w:val="center"/>
        </w:pPr>
        <w:fldSimple w:instr=" PAGE   \* MERGEFORMAT ">
          <w:r w:rsidR="000225BE">
            <w:rPr>
              <w:noProof/>
            </w:rPr>
            <w:t>1</w:t>
          </w:r>
        </w:fldSimple>
      </w:p>
    </w:sdtContent>
  </w:sdt>
  <w:p w:rsidR="0055481A" w:rsidRDefault="0055481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C0F" w:rsidRDefault="00BC3C0F" w:rsidP="0055481A">
      <w:pPr>
        <w:spacing w:line="240" w:lineRule="auto"/>
      </w:pPr>
      <w:r>
        <w:separator/>
      </w:r>
    </w:p>
  </w:footnote>
  <w:footnote w:type="continuationSeparator" w:id="0">
    <w:p w:rsidR="00BC3C0F" w:rsidRDefault="00BC3C0F" w:rsidP="005548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26C4"/>
    <w:rsid w:val="0000061C"/>
    <w:rsid w:val="00001883"/>
    <w:rsid w:val="0000276C"/>
    <w:rsid w:val="00002DC0"/>
    <w:rsid w:val="00003A34"/>
    <w:rsid w:val="00011FFF"/>
    <w:rsid w:val="00012084"/>
    <w:rsid w:val="000152BC"/>
    <w:rsid w:val="000225BE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26DA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1039FA"/>
    <w:rsid w:val="00111648"/>
    <w:rsid w:val="00115021"/>
    <w:rsid w:val="001214C3"/>
    <w:rsid w:val="00127117"/>
    <w:rsid w:val="00130340"/>
    <w:rsid w:val="00141ECA"/>
    <w:rsid w:val="00156C08"/>
    <w:rsid w:val="001629E2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03B4"/>
    <w:rsid w:val="001B3FE1"/>
    <w:rsid w:val="001C32A1"/>
    <w:rsid w:val="001C4A1C"/>
    <w:rsid w:val="001C5683"/>
    <w:rsid w:val="001C642F"/>
    <w:rsid w:val="001D02D2"/>
    <w:rsid w:val="001E0643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2609D"/>
    <w:rsid w:val="002312FE"/>
    <w:rsid w:val="00231892"/>
    <w:rsid w:val="00232A48"/>
    <w:rsid w:val="0023460F"/>
    <w:rsid w:val="00241E0C"/>
    <w:rsid w:val="002458B9"/>
    <w:rsid w:val="00252007"/>
    <w:rsid w:val="0025416C"/>
    <w:rsid w:val="002543E5"/>
    <w:rsid w:val="00254F6B"/>
    <w:rsid w:val="00261F27"/>
    <w:rsid w:val="00263161"/>
    <w:rsid w:val="00263A6E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187D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3308"/>
    <w:rsid w:val="00316009"/>
    <w:rsid w:val="00322BE8"/>
    <w:rsid w:val="003230B2"/>
    <w:rsid w:val="0032434D"/>
    <w:rsid w:val="00324B74"/>
    <w:rsid w:val="00326351"/>
    <w:rsid w:val="003357A0"/>
    <w:rsid w:val="003361D4"/>
    <w:rsid w:val="00341138"/>
    <w:rsid w:val="00343C4F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B7C34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429"/>
    <w:rsid w:val="00442AAD"/>
    <w:rsid w:val="00445DAF"/>
    <w:rsid w:val="00447767"/>
    <w:rsid w:val="0045082B"/>
    <w:rsid w:val="004559D0"/>
    <w:rsid w:val="00457235"/>
    <w:rsid w:val="0046487A"/>
    <w:rsid w:val="00481ADE"/>
    <w:rsid w:val="00487705"/>
    <w:rsid w:val="004933DC"/>
    <w:rsid w:val="0049362A"/>
    <w:rsid w:val="00494733"/>
    <w:rsid w:val="00496840"/>
    <w:rsid w:val="00496A6D"/>
    <w:rsid w:val="004978D1"/>
    <w:rsid w:val="004A0147"/>
    <w:rsid w:val="004A565A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9B0"/>
    <w:rsid w:val="004E2EF4"/>
    <w:rsid w:val="004E4F2C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481A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4BFD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78F2"/>
    <w:rsid w:val="006C7DAF"/>
    <w:rsid w:val="006E1E04"/>
    <w:rsid w:val="006F70DE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F15"/>
    <w:rsid w:val="00776817"/>
    <w:rsid w:val="007879E7"/>
    <w:rsid w:val="00792CEB"/>
    <w:rsid w:val="00794D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800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051FC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74BF"/>
    <w:rsid w:val="008507F7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E0230"/>
    <w:rsid w:val="009036BC"/>
    <w:rsid w:val="00911FD1"/>
    <w:rsid w:val="00930307"/>
    <w:rsid w:val="0093153A"/>
    <w:rsid w:val="00932CDB"/>
    <w:rsid w:val="00934645"/>
    <w:rsid w:val="00935FB9"/>
    <w:rsid w:val="00946823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A3469"/>
    <w:rsid w:val="009A3C84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3115"/>
    <w:rsid w:val="00A25E94"/>
    <w:rsid w:val="00A30853"/>
    <w:rsid w:val="00A309D3"/>
    <w:rsid w:val="00A32D9D"/>
    <w:rsid w:val="00A344DA"/>
    <w:rsid w:val="00A46DAA"/>
    <w:rsid w:val="00A65D53"/>
    <w:rsid w:val="00A71B23"/>
    <w:rsid w:val="00A7582D"/>
    <w:rsid w:val="00A767C3"/>
    <w:rsid w:val="00A8390D"/>
    <w:rsid w:val="00A91998"/>
    <w:rsid w:val="00A92639"/>
    <w:rsid w:val="00A95F8A"/>
    <w:rsid w:val="00AA2493"/>
    <w:rsid w:val="00AA7B8B"/>
    <w:rsid w:val="00AB04BB"/>
    <w:rsid w:val="00AB6504"/>
    <w:rsid w:val="00AC2DF1"/>
    <w:rsid w:val="00AC437B"/>
    <w:rsid w:val="00AC5422"/>
    <w:rsid w:val="00AD18E5"/>
    <w:rsid w:val="00AE29E8"/>
    <w:rsid w:val="00AE5426"/>
    <w:rsid w:val="00AF1D2C"/>
    <w:rsid w:val="00AF5D2F"/>
    <w:rsid w:val="00AF6BD1"/>
    <w:rsid w:val="00AF7410"/>
    <w:rsid w:val="00B17517"/>
    <w:rsid w:val="00B21DA9"/>
    <w:rsid w:val="00B27983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29C3"/>
    <w:rsid w:val="00BA3777"/>
    <w:rsid w:val="00BC346A"/>
    <w:rsid w:val="00BC3C0F"/>
    <w:rsid w:val="00BD0963"/>
    <w:rsid w:val="00BD661F"/>
    <w:rsid w:val="00BE6326"/>
    <w:rsid w:val="00BF00B5"/>
    <w:rsid w:val="00BF5B6D"/>
    <w:rsid w:val="00C01B1A"/>
    <w:rsid w:val="00C067D9"/>
    <w:rsid w:val="00C06C6D"/>
    <w:rsid w:val="00C071F7"/>
    <w:rsid w:val="00C1539B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3D1C"/>
    <w:rsid w:val="00CA0B0A"/>
    <w:rsid w:val="00CB2443"/>
    <w:rsid w:val="00CB2454"/>
    <w:rsid w:val="00CB26C4"/>
    <w:rsid w:val="00CB2870"/>
    <w:rsid w:val="00CB47B3"/>
    <w:rsid w:val="00CC71E6"/>
    <w:rsid w:val="00CD6849"/>
    <w:rsid w:val="00CE0CEB"/>
    <w:rsid w:val="00CE29DB"/>
    <w:rsid w:val="00CE3302"/>
    <w:rsid w:val="00CE6897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478C7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A1320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22A6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6FE4"/>
    <w:rsid w:val="00F42B7E"/>
    <w:rsid w:val="00F44BF4"/>
    <w:rsid w:val="00F45A4A"/>
    <w:rsid w:val="00F45AF6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2EB"/>
    <w:rsid w:val="00F821FD"/>
    <w:rsid w:val="00F8536C"/>
    <w:rsid w:val="00F94442"/>
    <w:rsid w:val="00F95D1D"/>
    <w:rsid w:val="00FA1716"/>
    <w:rsid w:val="00FA6E27"/>
    <w:rsid w:val="00FA771D"/>
    <w:rsid w:val="00FB0082"/>
    <w:rsid w:val="00FB08B5"/>
    <w:rsid w:val="00FC3473"/>
    <w:rsid w:val="00FC5C3A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4" type="arc" idref="#_x0000_s1062"/>
        <o:r id="V:Rule9" type="connector" idref="#_x0000_s1060"/>
        <o:r id="V:Rule10" type="connector" idref="#_x0000_s1058"/>
        <o:r id="V:Rule11" type="connector" idref="#_x0000_s1064"/>
        <o:r id="V:Rule12" type="connector" idref="#_x0000_s1059"/>
        <o:r id="V:Rule13" type="connector" idref="#_x0000_s1066"/>
        <o:r id="V:Rule14" type="connector" idref="#_x0000_s1070"/>
        <o:r id="V:Rule15" type="connector" idref="#_x0000_s107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ind w:firstLine="18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E22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E22A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55481A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55481A"/>
  </w:style>
  <w:style w:type="paragraph" w:styleId="a5">
    <w:name w:val="footer"/>
    <w:basedOn w:val="a"/>
    <w:link w:val="Char1"/>
    <w:uiPriority w:val="99"/>
    <w:unhideWhenUsed/>
    <w:rsid w:val="0055481A"/>
    <w:pPr>
      <w:tabs>
        <w:tab w:val="center" w:pos="4320"/>
        <w:tab w:val="right" w:pos="8640"/>
      </w:tabs>
      <w:spacing w:line="240" w:lineRule="auto"/>
    </w:pPr>
  </w:style>
  <w:style w:type="character" w:customStyle="1" w:styleId="Char1">
    <w:name w:val="Υποσέλιδο Char"/>
    <w:basedOn w:val="a0"/>
    <w:link w:val="a5"/>
    <w:uiPriority w:val="99"/>
    <w:rsid w:val="00554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8</cp:revision>
  <dcterms:created xsi:type="dcterms:W3CDTF">2014-07-18T15:11:00Z</dcterms:created>
  <dcterms:modified xsi:type="dcterms:W3CDTF">2014-09-08T19:30:00Z</dcterms:modified>
</cp:coreProperties>
</file>