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753392" w14:textId="77777777" w:rsidR="00814CD1" w:rsidRDefault="001127A6" w:rsidP="001127A6">
      <w:pPr>
        <w:jc w:val="center"/>
        <w:rPr>
          <w:b/>
          <w:bCs/>
        </w:rPr>
      </w:pPr>
      <w:r w:rsidRPr="001127A6">
        <w:rPr>
          <w:b/>
          <w:bCs/>
        </w:rPr>
        <w:t>ΚΙΝΗΤΙΚΗ ΕΝΕΡΓΕΙΑ ΣΥΣΤΗΜΑΤΟΣ</w:t>
      </w:r>
    </w:p>
    <w:p w14:paraId="11483AEA" w14:textId="77777777" w:rsidR="001127A6" w:rsidRDefault="001127A6" w:rsidP="001127A6">
      <w:pPr>
        <w:jc w:val="both"/>
      </w:pPr>
      <w:r>
        <w:t>Θα προσπαθήσουμε να αποδείξουμε την μαθηματική έκφραση της κινητικής ενέργειας σημειακών, αμετάβλητης μάζας σωμάτιων που κινούνται στο χώρο. Η γενικευμένη μορφή του 2</w:t>
      </w:r>
      <w:r w:rsidRPr="001127A6">
        <w:rPr>
          <w:vertAlign w:val="superscript"/>
        </w:rPr>
        <w:t>ου</w:t>
      </w:r>
      <w:r>
        <w:t xml:space="preserve"> νόμου του Νεύτωνα εκφράζεται ως εξής:</w:t>
      </w:r>
    </w:p>
    <w:p w14:paraId="1B08D271" w14:textId="77777777" w:rsidR="001127A6" w:rsidRPr="001127A6" w:rsidRDefault="001127A6" w:rsidP="001127A6">
      <w:pPr>
        <w:jc w:val="both"/>
        <w:rPr>
          <w:rFonts w:eastAsiaTheme="minorEastAsia"/>
          <w:b/>
          <w:bCs/>
        </w:rPr>
      </w:pPr>
      <m:oMathPara>
        <m:oMath>
          <m:r>
            <m:rPr>
              <m:sty m:val="bi"/>
            </m:rPr>
            <w:rPr>
              <w:rFonts w:ascii="Cambria Math" w:hAnsi="Cambria Math"/>
            </w:rPr>
            <m:t>F=</m:t>
          </m:r>
          <m:r>
            <w:rPr>
              <w:rFonts w:ascii="Cambria Math" w:hAnsi="Cambria Math"/>
            </w:rPr>
            <m:t>m</m:t>
          </m:r>
          <m:f>
            <m:fPr>
              <m:ctrlPr>
                <w:rPr>
                  <w:rFonts w:ascii="Cambria Math" w:hAnsi="Cambria Math"/>
                  <w:b/>
                  <w:bCs/>
                  <w:i/>
                </w:rPr>
              </m:ctrlPr>
            </m:fPr>
            <m:num>
              <m:r>
                <w:rPr>
                  <w:rFonts w:ascii="Cambria Math" w:hAnsi="Cambria Math"/>
                </w:rPr>
                <m:t>d</m:t>
              </m:r>
              <m:r>
                <m:rPr>
                  <m:sty m:val="bi"/>
                </m:rPr>
                <w:rPr>
                  <w:rFonts w:ascii="Cambria Math" w:hAnsi="Cambria Math"/>
                </w:rPr>
                <m:t>υ</m:t>
              </m:r>
            </m:num>
            <m:den>
              <m:r>
                <w:rPr>
                  <w:rFonts w:ascii="Cambria Math" w:hAnsi="Cambria Math"/>
                  <w:lang w:val="en-US"/>
                </w:rPr>
                <m:t>dt</m:t>
              </m:r>
            </m:den>
          </m:f>
        </m:oMath>
      </m:oMathPara>
    </w:p>
    <w:p w14:paraId="3C7DEBB4" w14:textId="77777777" w:rsidR="001127A6" w:rsidRPr="00814CD1" w:rsidRDefault="001127A6" w:rsidP="001127A6">
      <w:pPr>
        <w:jc w:val="both"/>
        <w:rPr>
          <w:rFonts w:eastAsiaTheme="minorEastAsia"/>
        </w:rPr>
      </w:pPr>
      <w:r w:rsidRPr="00814CD1">
        <w:rPr>
          <w:rFonts w:eastAsiaTheme="minorEastAsia"/>
        </w:rPr>
        <w:t>(1)</w:t>
      </w:r>
    </w:p>
    <w:p w14:paraId="45C82A23" w14:textId="77777777" w:rsidR="001127A6" w:rsidRDefault="001127A6" w:rsidP="001127A6">
      <w:pPr>
        <w:jc w:val="both"/>
        <w:rPr>
          <w:rFonts w:eastAsiaTheme="minorEastAsia"/>
        </w:rPr>
      </w:pPr>
      <w:r>
        <w:rPr>
          <w:rFonts w:eastAsiaTheme="minorEastAsia"/>
        </w:rPr>
        <w:t xml:space="preserve">Η μάζα </w:t>
      </w:r>
      <w:r>
        <w:rPr>
          <w:rFonts w:eastAsiaTheme="minorEastAsia"/>
          <w:lang w:val="en-US"/>
        </w:rPr>
        <w:t>m</w:t>
      </w:r>
      <w:r w:rsidRPr="001127A6">
        <w:rPr>
          <w:rFonts w:eastAsiaTheme="minorEastAsia"/>
        </w:rPr>
        <w:t xml:space="preserve"> </w:t>
      </w:r>
      <w:r>
        <w:rPr>
          <w:rFonts w:eastAsiaTheme="minorEastAsia"/>
        </w:rPr>
        <w:t xml:space="preserve">είναι μάζα του σωμάτιου, </w:t>
      </w:r>
      <w:r w:rsidRPr="001127A6">
        <w:rPr>
          <w:rFonts w:eastAsiaTheme="minorEastAsia"/>
          <w:b/>
          <w:bCs/>
        </w:rPr>
        <w:t>υ</w:t>
      </w:r>
      <w:r>
        <w:rPr>
          <w:rFonts w:eastAsiaTheme="minorEastAsia"/>
        </w:rPr>
        <w:t xml:space="preserve"> η ταχύτητα και </w:t>
      </w:r>
      <w:r>
        <w:rPr>
          <w:rFonts w:eastAsiaTheme="minorEastAsia"/>
          <w:b/>
          <w:bCs/>
          <w:lang w:val="en-US"/>
        </w:rPr>
        <w:t>F</w:t>
      </w:r>
      <w:r w:rsidRPr="001127A6">
        <w:rPr>
          <w:rFonts w:eastAsiaTheme="minorEastAsia"/>
        </w:rPr>
        <w:t xml:space="preserve"> </w:t>
      </w:r>
      <w:r>
        <w:rPr>
          <w:rFonts w:eastAsiaTheme="minorEastAsia"/>
        </w:rPr>
        <w:t>η δύναμη που ασκείται στο σωμάτιο. Η κινητική ενέργεια ορίζεται ως το απαιτούμενο έργο για την μετατόπιση του σωμάτιου, όπου για το έργο έχουμε:</w:t>
      </w:r>
    </w:p>
    <w:p w14:paraId="2B056113" w14:textId="77777777" w:rsidR="001127A6" w:rsidRPr="001127A6" w:rsidRDefault="001127A6" w:rsidP="001127A6">
      <w:pPr>
        <w:jc w:val="both"/>
        <w:rPr>
          <w:rFonts w:eastAsiaTheme="minorEastAsia"/>
        </w:rPr>
      </w:pPr>
      <m:oMathPara>
        <m:oMath>
          <m:r>
            <w:rPr>
              <w:rFonts w:ascii="Cambria Math" w:eastAsiaTheme="minorEastAsia" w:hAnsi="Cambria Math"/>
            </w:rPr>
            <m:t>W=</m:t>
          </m:r>
          <m:nary>
            <m:naryPr>
              <m:limLoc m:val="subSup"/>
              <m:ctrlPr>
                <w:rPr>
                  <w:rFonts w:ascii="Cambria Math" w:eastAsiaTheme="minorEastAsia" w:hAnsi="Cambria Math"/>
                  <w:i/>
                </w:rPr>
              </m:ctrlPr>
            </m:naryPr>
            <m:sub>
              <m:r>
                <w:rPr>
                  <w:rFonts w:ascii="Cambria Math" w:eastAsiaTheme="minorEastAsia" w:hAnsi="Cambria Math"/>
                </w:rPr>
                <m:t>r1</m:t>
              </m:r>
            </m:sub>
            <m:sup>
              <m:r>
                <w:rPr>
                  <w:rFonts w:ascii="Cambria Math" w:eastAsiaTheme="minorEastAsia" w:hAnsi="Cambria Math"/>
                </w:rPr>
                <m:t>r2</m:t>
              </m:r>
            </m:sup>
            <m:e>
              <m:r>
                <m:rPr>
                  <m:sty m:val="bi"/>
                </m:rPr>
                <w:rPr>
                  <w:rFonts w:ascii="Cambria Math" w:eastAsiaTheme="minorEastAsia" w:hAnsi="Cambria Math"/>
                </w:rPr>
                <m:t>F</m:t>
              </m:r>
              <m:r>
                <w:rPr>
                  <w:rFonts w:ascii="Cambria Math" w:eastAsiaTheme="minorEastAsia" w:hAnsi="Cambria Math"/>
                </w:rPr>
                <m:t>d</m:t>
              </m:r>
              <m:r>
                <m:rPr>
                  <m:sty m:val="bi"/>
                </m:rPr>
                <w:rPr>
                  <w:rFonts w:ascii="Cambria Math" w:eastAsiaTheme="minorEastAsia" w:hAnsi="Cambria Math"/>
                </w:rPr>
                <m:t>r</m:t>
              </m:r>
            </m:e>
          </m:nary>
        </m:oMath>
      </m:oMathPara>
    </w:p>
    <w:p w14:paraId="0869E003" w14:textId="77777777" w:rsidR="001127A6" w:rsidRPr="001127A6" w:rsidRDefault="001127A6" w:rsidP="001127A6">
      <w:pPr>
        <w:jc w:val="both"/>
        <w:rPr>
          <w:rFonts w:eastAsiaTheme="minorEastAsia"/>
        </w:rPr>
      </w:pPr>
      <w:r w:rsidRPr="001127A6">
        <w:rPr>
          <w:rFonts w:eastAsiaTheme="minorEastAsia"/>
        </w:rPr>
        <w:t>(2)</w:t>
      </w:r>
    </w:p>
    <w:p w14:paraId="60C378DA" w14:textId="77777777" w:rsidR="001127A6" w:rsidRDefault="001127A6" w:rsidP="001127A6">
      <w:pPr>
        <w:jc w:val="both"/>
        <w:rPr>
          <w:rFonts w:eastAsiaTheme="minorEastAsia"/>
        </w:rPr>
      </w:pPr>
      <w:r>
        <w:rPr>
          <w:rFonts w:eastAsiaTheme="minorEastAsia"/>
        </w:rPr>
        <w:t>Συνδυάζουμε τις σχέσεις (1) και (2) και παίρνουμε:</w:t>
      </w:r>
    </w:p>
    <w:p w14:paraId="46003204" w14:textId="77777777" w:rsidR="001127A6" w:rsidRPr="004E7FCA" w:rsidRDefault="001127A6" w:rsidP="001127A6">
      <w:pPr>
        <w:jc w:val="both"/>
        <w:rPr>
          <w:rFonts w:eastAsiaTheme="minorEastAsia"/>
        </w:rPr>
      </w:pPr>
      <m:oMathPara>
        <m:oMath>
          <m:r>
            <w:rPr>
              <w:rFonts w:ascii="Cambria Math" w:eastAsiaTheme="minorEastAsia" w:hAnsi="Cambria Math"/>
            </w:rPr>
            <m:t>Κ=</m:t>
          </m:r>
          <m:nary>
            <m:naryPr>
              <m:limLoc m:val="subSup"/>
              <m:ctrlPr>
                <w:rPr>
                  <w:rFonts w:ascii="Cambria Math" w:eastAsiaTheme="minorEastAsia" w:hAnsi="Cambria Math"/>
                  <w:i/>
                </w:rPr>
              </m:ctrlPr>
            </m:naryPr>
            <m:sub/>
            <m:sup/>
            <m:e>
              <m:r>
                <m:rPr>
                  <m:sty m:val="bi"/>
                </m:rPr>
                <w:rPr>
                  <w:rFonts w:ascii="Cambria Math" w:eastAsiaTheme="minorEastAsia" w:hAnsi="Cambria Math"/>
                </w:rPr>
                <m:t>F</m:t>
              </m:r>
              <m:r>
                <w:rPr>
                  <w:rFonts w:ascii="Cambria Math" w:eastAsiaTheme="minorEastAsia" w:hAnsi="Cambria Math"/>
                </w:rPr>
                <m:t>d</m:t>
              </m:r>
              <m:r>
                <m:rPr>
                  <m:sty m:val="bi"/>
                </m:rPr>
                <w:rPr>
                  <w:rFonts w:ascii="Cambria Math" w:eastAsiaTheme="minorEastAsia" w:hAnsi="Cambria Math"/>
                </w:rPr>
                <m:t>r</m:t>
              </m:r>
            </m:e>
          </m:nary>
          <m:r>
            <w:rPr>
              <w:rFonts w:ascii="Cambria Math" w:eastAsiaTheme="minorEastAsia" w:hAnsi="Cambria Math"/>
            </w:rPr>
            <m:t>=</m:t>
          </m:r>
          <m:nary>
            <m:naryPr>
              <m:limLoc m:val="subSup"/>
              <m:ctrlPr>
                <w:rPr>
                  <w:rFonts w:ascii="Cambria Math" w:eastAsiaTheme="minorEastAsia" w:hAnsi="Cambria Math"/>
                  <w:i/>
                </w:rPr>
              </m:ctrlPr>
            </m:naryPr>
            <m:sub/>
            <m:sup/>
            <m:e>
              <m:r>
                <w:rPr>
                  <w:rFonts w:ascii="Cambria Math" w:eastAsiaTheme="minorEastAsia" w:hAnsi="Cambria Math"/>
                </w:rPr>
                <m:t>m</m:t>
              </m:r>
              <m:f>
                <m:fPr>
                  <m:ctrlPr>
                    <w:rPr>
                      <w:rFonts w:ascii="Cambria Math" w:eastAsiaTheme="minorEastAsia" w:hAnsi="Cambria Math"/>
                      <w:i/>
                    </w:rPr>
                  </m:ctrlPr>
                </m:fPr>
                <m:num>
                  <m:r>
                    <w:rPr>
                      <w:rFonts w:ascii="Cambria Math" w:eastAsiaTheme="minorEastAsia" w:hAnsi="Cambria Math"/>
                    </w:rPr>
                    <m:t>d</m:t>
                  </m:r>
                  <m:r>
                    <m:rPr>
                      <m:sty m:val="bi"/>
                    </m:rPr>
                    <w:rPr>
                      <w:rFonts w:ascii="Cambria Math" w:eastAsiaTheme="minorEastAsia" w:hAnsi="Cambria Math"/>
                    </w:rPr>
                    <m:t>υ</m:t>
                  </m:r>
                </m:num>
                <m:den>
                  <m:r>
                    <w:rPr>
                      <w:rFonts w:ascii="Cambria Math" w:eastAsiaTheme="minorEastAsia" w:hAnsi="Cambria Math"/>
                      <w:lang w:val="en-US"/>
                    </w:rPr>
                    <m:t>dt</m:t>
                  </m:r>
                </m:den>
              </m:f>
            </m:e>
          </m:nary>
          <m:r>
            <w:rPr>
              <w:rFonts w:ascii="Cambria Math" w:eastAsiaTheme="minorEastAsia" w:hAnsi="Cambria Math"/>
            </w:rPr>
            <m:t>d</m:t>
          </m:r>
          <m:r>
            <m:rPr>
              <m:sty m:val="bi"/>
            </m:rPr>
            <w:rPr>
              <w:rFonts w:ascii="Cambria Math" w:eastAsiaTheme="minorEastAsia" w:hAnsi="Cambria Math"/>
            </w:rPr>
            <m:t>r=</m:t>
          </m:r>
          <m:r>
            <w:rPr>
              <w:rFonts w:ascii="Cambria Math" w:eastAsiaTheme="minorEastAsia" w:hAnsi="Cambria Math"/>
            </w:rPr>
            <m:t>m</m:t>
          </m:r>
          <m:nary>
            <m:naryPr>
              <m:limLoc m:val="subSup"/>
              <m:ctrlPr>
                <w:rPr>
                  <w:rFonts w:ascii="Cambria Math" w:eastAsiaTheme="minorEastAsia" w:hAnsi="Cambria Math"/>
                  <w:i/>
                </w:rPr>
              </m:ctrlPr>
            </m:naryPr>
            <m:sub/>
            <m:sup/>
            <m:e>
              <m:r>
                <w:rPr>
                  <w:rFonts w:ascii="Cambria Math" w:eastAsiaTheme="minorEastAsia" w:hAnsi="Cambria Math"/>
                </w:rPr>
                <m:t>d</m:t>
              </m:r>
              <m:r>
                <m:rPr>
                  <m:sty m:val="bi"/>
                </m:rPr>
                <w:rPr>
                  <w:rFonts w:ascii="Cambria Math" w:eastAsiaTheme="minorEastAsia" w:hAnsi="Cambria Math"/>
                </w:rPr>
                <m:t>υ</m:t>
              </m:r>
              <m:f>
                <m:fPr>
                  <m:ctrlPr>
                    <w:rPr>
                      <w:rFonts w:ascii="Cambria Math" w:eastAsiaTheme="minorEastAsia" w:hAnsi="Cambria Math"/>
                      <w:i/>
                    </w:rPr>
                  </m:ctrlPr>
                </m:fPr>
                <m:num>
                  <m:r>
                    <w:rPr>
                      <w:rFonts w:ascii="Cambria Math" w:eastAsiaTheme="minorEastAsia" w:hAnsi="Cambria Math"/>
                      <w:lang w:val="en-US"/>
                    </w:rPr>
                    <m:t>d</m:t>
                  </m:r>
                  <m:r>
                    <m:rPr>
                      <m:sty m:val="bi"/>
                    </m:rPr>
                    <w:rPr>
                      <w:rFonts w:ascii="Cambria Math" w:eastAsiaTheme="minorEastAsia" w:hAnsi="Cambria Math"/>
                      <w:lang w:val="en-US"/>
                    </w:rPr>
                    <m:t>r</m:t>
                  </m:r>
                </m:num>
                <m:den>
                  <m:r>
                    <w:rPr>
                      <w:rFonts w:ascii="Cambria Math" w:eastAsiaTheme="minorEastAsia" w:hAnsi="Cambria Math"/>
                    </w:rPr>
                    <m:t>dt</m:t>
                  </m:r>
                </m:den>
              </m:f>
            </m:e>
          </m:nary>
          <m:r>
            <w:rPr>
              <w:rFonts w:ascii="Cambria Math" w:eastAsiaTheme="minorEastAsia" w:hAnsi="Cambria Math"/>
            </w:rPr>
            <m:t>=m</m:t>
          </m:r>
          <m:nary>
            <m:naryPr>
              <m:limLoc m:val="subSup"/>
              <m:ctrlPr>
                <w:rPr>
                  <w:rFonts w:ascii="Cambria Math" w:eastAsiaTheme="minorEastAsia" w:hAnsi="Cambria Math"/>
                  <w:i/>
                </w:rPr>
              </m:ctrlPr>
            </m:naryPr>
            <m:sub>
              <m:r>
                <w:rPr>
                  <w:rFonts w:ascii="Cambria Math" w:eastAsiaTheme="minorEastAsia" w:hAnsi="Cambria Math"/>
                </w:rPr>
                <m:t>0</m:t>
              </m:r>
            </m:sub>
            <m:sup>
              <m:r>
                <w:rPr>
                  <w:rFonts w:ascii="Cambria Math" w:eastAsiaTheme="minorEastAsia" w:hAnsi="Cambria Math"/>
                </w:rPr>
                <m:t>υ</m:t>
              </m:r>
            </m:sup>
            <m:e>
              <m:r>
                <m:rPr>
                  <m:sty m:val="bi"/>
                </m:rPr>
                <w:rPr>
                  <w:rFonts w:ascii="Cambria Math" w:eastAsiaTheme="minorEastAsia" w:hAnsi="Cambria Math"/>
                </w:rPr>
                <m:t xml:space="preserve">υ </m:t>
              </m:r>
              <m:r>
                <w:rPr>
                  <w:rFonts w:ascii="Cambria Math" w:eastAsiaTheme="minorEastAsia" w:hAnsi="Cambria Math"/>
                  <w:lang w:val="en-US"/>
                </w:rPr>
                <m:t>d</m:t>
              </m:r>
              <m:r>
                <m:rPr>
                  <m:sty m:val="bi"/>
                </m:rPr>
                <w:rPr>
                  <w:rFonts w:ascii="Cambria Math" w:eastAsiaTheme="minorEastAsia" w:hAnsi="Cambria Math"/>
                </w:rPr>
                <m:t>υ</m:t>
              </m:r>
            </m:e>
          </m:nary>
        </m:oMath>
      </m:oMathPara>
    </w:p>
    <w:p w14:paraId="108B8FBC" w14:textId="77777777" w:rsidR="004E7FCA" w:rsidRDefault="004E7FCA" w:rsidP="001127A6">
      <w:pPr>
        <w:jc w:val="both"/>
        <w:rPr>
          <w:rFonts w:eastAsiaTheme="minorEastAsia"/>
        </w:rPr>
      </w:pPr>
      <w:r>
        <w:rPr>
          <w:rFonts w:eastAsiaTheme="minorEastAsia"/>
        </w:rPr>
        <w:t xml:space="preserve">(3) </w:t>
      </w:r>
    </w:p>
    <w:p w14:paraId="5515CF53" w14:textId="77777777" w:rsidR="004E7FCA" w:rsidRDefault="004E7FCA" w:rsidP="001127A6">
      <w:pPr>
        <w:jc w:val="both"/>
        <w:rPr>
          <w:rFonts w:eastAsiaTheme="minorEastAsia"/>
        </w:rPr>
      </w:pPr>
      <w:r>
        <w:rPr>
          <w:rFonts w:eastAsiaTheme="minorEastAsia"/>
        </w:rPr>
        <w:t>Δηλαδή έχουμε ότι:</w:t>
      </w:r>
    </w:p>
    <w:p w14:paraId="40BF8D8D" w14:textId="77777777" w:rsidR="004E7FCA" w:rsidRPr="004E7FCA" w:rsidRDefault="004E7FCA" w:rsidP="001127A6">
      <w:pPr>
        <w:jc w:val="both"/>
        <w:rPr>
          <w:rFonts w:eastAsiaTheme="minorEastAsia"/>
          <w:lang w:val="en-US"/>
        </w:rPr>
      </w:pPr>
      <m:oMathPara>
        <m:oMath>
          <m:r>
            <w:rPr>
              <w:rFonts w:ascii="Cambria Math" w:eastAsiaTheme="minorEastAsia" w:hAnsi="Cambria Math"/>
            </w:rPr>
            <m:t>Κ=</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lang w:val="en-US"/>
            </w:rPr>
            <m:t>m</m:t>
          </m:r>
          <m:sSup>
            <m:sSupPr>
              <m:ctrlPr>
                <w:rPr>
                  <w:rFonts w:ascii="Cambria Math" w:eastAsiaTheme="minorEastAsia" w:hAnsi="Cambria Math"/>
                  <w:i/>
                  <w:lang w:val="en-US"/>
                </w:rPr>
              </m:ctrlPr>
            </m:sSupPr>
            <m:e>
              <m:r>
                <w:rPr>
                  <w:rFonts w:ascii="Cambria Math" w:eastAsiaTheme="minorEastAsia" w:hAnsi="Cambria Math"/>
                </w:rPr>
                <m:t>υ</m:t>
              </m:r>
            </m:e>
            <m:sup>
              <m:r>
                <w:rPr>
                  <w:rFonts w:ascii="Cambria Math" w:eastAsiaTheme="minorEastAsia" w:hAnsi="Cambria Math"/>
                  <w:lang w:val="en-US"/>
                </w:rPr>
                <m:t>2</m:t>
              </m:r>
            </m:sup>
          </m:sSup>
        </m:oMath>
      </m:oMathPara>
    </w:p>
    <w:p w14:paraId="0FA6315E" w14:textId="77777777" w:rsidR="004E7FCA" w:rsidRDefault="004E7FCA" w:rsidP="001127A6">
      <w:pPr>
        <w:jc w:val="both"/>
        <w:rPr>
          <w:rFonts w:eastAsiaTheme="minorEastAsia"/>
        </w:rPr>
      </w:pPr>
      <w:r>
        <w:rPr>
          <w:rFonts w:eastAsiaTheme="minorEastAsia"/>
        </w:rPr>
        <w:t>(4)</w:t>
      </w:r>
    </w:p>
    <w:p w14:paraId="75C0A023" w14:textId="77777777" w:rsidR="0018719D" w:rsidRDefault="004E7FCA">
      <w:pPr>
        <w:rPr>
          <w:rFonts w:eastAsiaTheme="minorEastAsia"/>
        </w:rPr>
      </w:pPr>
      <w:r>
        <w:rPr>
          <w:rFonts w:eastAsiaTheme="minorEastAsia"/>
        </w:rPr>
        <w:t xml:space="preserve">Είναι σημαντικό το ότι στην σχέση (4) εμπεριέχονται μόνο βαθμωτά μεγέθη αφού στο τέλος της (3) το γινόμενο είναι εσωτερικό οπότε δεν δίνει διάνυσμα. Ο τύπος εκφράζει την κινητική ενέργεια ενός σωμάτιου εντός του χώρου με ταχύτητα υ, φυσικά ως προς ένα δοσμένο σύστημα αναφοράς. Ας δούμε τώρα τι συμβαίνει με ένα σύστημα τέτοιων σωματίων ξεκινώντας από την απλή μη μεταφορική κίνηση του σωμάτιου. Μπορούμε για λόγους γενικότητας να βρεθούμε σε κατάλληλο σύστημα αναφοράς ώστε να μην παρατηρούμε </w:t>
      </w:r>
      <w:r w:rsidR="00144846">
        <w:rPr>
          <w:rFonts w:eastAsiaTheme="minorEastAsia"/>
        </w:rPr>
        <w:t>μεταφορική</w:t>
      </w:r>
      <w:r>
        <w:rPr>
          <w:rFonts w:eastAsiaTheme="minorEastAsia"/>
        </w:rPr>
        <w:t xml:space="preserve"> κίνηση. Έστω λοιπόν ότι το </w:t>
      </w:r>
      <w:r w:rsidR="0018719D">
        <w:rPr>
          <w:rFonts w:eastAsiaTheme="minorEastAsia"/>
        </w:rPr>
        <w:t xml:space="preserve">μηχανικό </w:t>
      </w:r>
      <w:r>
        <w:rPr>
          <w:rFonts w:eastAsiaTheme="minorEastAsia"/>
        </w:rPr>
        <w:t>στερεό</w:t>
      </w:r>
      <w:r w:rsidR="0018719D">
        <w:rPr>
          <w:rFonts w:eastAsiaTheme="minorEastAsia"/>
        </w:rPr>
        <w:t xml:space="preserve"> (σύστημα σωμάτιων)</w:t>
      </w:r>
      <w:r>
        <w:rPr>
          <w:rFonts w:eastAsiaTheme="minorEastAsia"/>
        </w:rPr>
        <w:t xml:space="preserve"> μας στρέφεται γύρω από άξονα κάθετο στο επίπεδο του και κάποια στιγμή έχει γωνιακή ταχύτητα ω</w:t>
      </w:r>
      <w:r w:rsidR="0018719D">
        <w:rPr>
          <w:rFonts w:eastAsiaTheme="minorEastAsia"/>
        </w:rPr>
        <w:t>. Τότε θα έχουμε για κάθε ένα σωμάτιο ότι:</w:t>
      </w:r>
    </w:p>
    <w:p w14:paraId="79CC595F" w14:textId="77777777" w:rsidR="0018719D" w:rsidRPr="0018719D" w:rsidRDefault="00814CD1">
      <w:pPr>
        <w:rPr>
          <w:rFonts w:eastAsiaTheme="minorEastAsia"/>
          <w:iCs/>
        </w:rPr>
      </w:pPr>
      <m:oMathPara>
        <m:oMath>
          <m:sSub>
            <m:sSubPr>
              <m:ctrlPr>
                <w:rPr>
                  <w:rFonts w:ascii="Cambria Math" w:eastAsiaTheme="minorEastAsia" w:hAnsi="Cambria Math"/>
                  <w:i/>
                  <w:lang w:val="en-US"/>
                </w:rPr>
              </m:ctrlPr>
            </m:sSubPr>
            <m:e>
              <m:r>
                <w:rPr>
                  <w:rFonts w:ascii="Cambria Math" w:eastAsiaTheme="minorEastAsia" w:hAnsi="Cambria Math"/>
                </w:rPr>
                <m:t>υ</m:t>
              </m:r>
            </m:e>
            <m:sub>
              <m:r>
                <w:rPr>
                  <w:rFonts w:ascii="Cambria Math" w:eastAsiaTheme="minorEastAsia" w:hAnsi="Cambria Math"/>
                  <w:lang w:val="en-US"/>
                </w:rPr>
                <m:t>1</m:t>
              </m:r>
            </m:sub>
          </m:sSub>
          <m:r>
            <w:rPr>
              <w:rFonts w:ascii="Cambria Math" w:eastAsiaTheme="minorEastAsia" w:hAnsi="Cambria Math"/>
              <w:lang w:val="en-US"/>
            </w:rPr>
            <m:t>=ω</m:t>
          </m:r>
          <m:sSub>
            <m:sSubPr>
              <m:ctrlPr>
                <w:rPr>
                  <w:rFonts w:ascii="Cambria Math" w:eastAsiaTheme="minorEastAsia" w:hAnsi="Cambria Math"/>
                  <w:i/>
                  <w:lang w:val="en-US"/>
                </w:rPr>
              </m:ctrlPr>
            </m:sSubPr>
            <m:e>
              <m:r>
                <w:rPr>
                  <w:rFonts w:ascii="Cambria Math" w:eastAsiaTheme="minorEastAsia" w:hAnsi="Cambria Math"/>
                  <w:lang w:val="en-US"/>
                </w:rPr>
                <m:t>r</m:t>
              </m:r>
            </m:e>
            <m:sub>
              <m:r>
                <w:rPr>
                  <w:rFonts w:ascii="Cambria Math" w:eastAsiaTheme="minorEastAsia" w:hAnsi="Cambria Math"/>
                  <w:lang w:val="en-US"/>
                </w:rPr>
                <m:t>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υ</m:t>
              </m:r>
            </m:e>
            <m:sub>
              <m:r>
                <w:rPr>
                  <w:rFonts w:ascii="Cambria Math" w:eastAsiaTheme="minorEastAsia" w:hAnsi="Cambria Math"/>
                </w:rPr>
                <m:t>2</m:t>
              </m:r>
            </m:sub>
          </m:sSub>
          <m:r>
            <w:rPr>
              <w:rFonts w:ascii="Cambria Math" w:eastAsiaTheme="minorEastAsia" w:hAnsi="Cambria Math"/>
            </w:rPr>
            <m:t>=ω</m:t>
          </m:r>
          <m:sSub>
            <m:sSubPr>
              <m:ctrlPr>
                <w:rPr>
                  <w:rFonts w:ascii="Cambria Math" w:eastAsiaTheme="minorEastAsia" w:hAnsi="Cambria Math"/>
                  <w:i/>
                </w:rPr>
              </m:ctrlPr>
            </m:sSubPr>
            <m:e>
              <m:r>
                <w:rPr>
                  <w:rFonts w:ascii="Cambria Math" w:eastAsiaTheme="minorEastAsia" w:hAnsi="Cambria Math"/>
                  <w:lang w:val="en-US"/>
                </w:rPr>
                <m:t>r</m:t>
              </m:r>
            </m:e>
            <m:sub>
              <m:r>
                <w:rPr>
                  <w:rFonts w:ascii="Cambria Math" w:eastAsiaTheme="minorEastAsia" w:hAnsi="Cambria Math"/>
                </w:rPr>
                <m:t>2,</m:t>
              </m:r>
            </m:sub>
          </m:sSub>
          <m:r>
            <w:rPr>
              <w:rFonts w:ascii="Cambria Math" w:eastAsiaTheme="minorEastAsia" w:hAnsi="Cambria Math"/>
            </w:rPr>
            <m:t xml:space="preserve">    ………</m:t>
          </m:r>
        </m:oMath>
      </m:oMathPara>
    </w:p>
    <w:p w14:paraId="2F8D78B0" w14:textId="77777777" w:rsidR="0018719D" w:rsidRDefault="0018719D">
      <w:pPr>
        <w:rPr>
          <w:rFonts w:eastAsiaTheme="minorEastAsia"/>
          <w:iCs/>
        </w:rPr>
      </w:pPr>
      <w:r>
        <w:rPr>
          <w:rFonts w:eastAsiaTheme="minorEastAsia"/>
          <w:iCs/>
        </w:rPr>
        <w:t>Άρα για την κινητική ενέργεια έχουμε:</w:t>
      </w:r>
    </w:p>
    <w:p w14:paraId="615BD66C" w14:textId="77777777" w:rsidR="0018719D" w:rsidRPr="0018719D" w:rsidRDefault="0018719D">
      <w:pPr>
        <w:rPr>
          <w:rFonts w:eastAsiaTheme="minorEastAsia"/>
          <w:iCs/>
          <w:lang w:val="en-US"/>
        </w:rPr>
      </w:pPr>
      <m:oMathPara>
        <m:oMath>
          <m:r>
            <w:rPr>
              <w:rFonts w:ascii="Cambria Math" w:eastAsiaTheme="minorEastAsia" w:hAnsi="Cambria Math"/>
            </w:rPr>
            <m:t>Κ=</m:t>
          </m:r>
          <m:f>
            <m:fPr>
              <m:ctrlPr>
                <w:rPr>
                  <w:rFonts w:ascii="Cambria Math" w:eastAsiaTheme="minorEastAsia" w:hAnsi="Cambria Math"/>
                  <w:i/>
                  <w:iCs/>
                </w:rPr>
              </m:ctrlPr>
            </m:fPr>
            <m:num>
              <m:r>
                <w:rPr>
                  <w:rFonts w:ascii="Cambria Math" w:eastAsiaTheme="minorEastAsia" w:hAnsi="Cambria Math"/>
                </w:rPr>
                <m:t>1</m:t>
              </m:r>
            </m:num>
            <m:den>
              <m:r>
                <w:rPr>
                  <w:rFonts w:ascii="Cambria Math" w:eastAsiaTheme="minorEastAsia" w:hAnsi="Cambria Math"/>
                </w:rPr>
                <m:t>2</m:t>
              </m:r>
            </m:den>
          </m:f>
          <m:sSub>
            <m:sSubPr>
              <m:ctrlPr>
                <w:rPr>
                  <w:rFonts w:ascii="Cambria Math" w:eastAsiaTheme="minorEastAsia" w:hAnsi="Cambria Math"/>
                  <w:i/>
                  <w:iCs/>
                  <w:lang w:val="en-US"/>
                </w:rPr>
              </m:ctrlPr>
            </m:sSubPr>
            <m:e>
              <m:r>
                <w:rPr>
                  <w:rFonts w:ascii="Cambria Math" w:eastAsiaTheme="minorEastAsia" w:hAnsi="Cambria Math"/>
                  <w:lang w:val="en-US"/>
                </w:rPr>
                <m:t>m</m:t>
              </m:r>
            </m:e>
            <m:sub>
              <m:r>
                <w:rPr>
                  <w:rFonts w:ascii="Cambria Math" w:eastAsiaTheme="minorEastAsia" w:hAnsi="Cambria Math"/>
                  <w:lang w:val="en-US"/>
                </w:rPr>
                <m:t>1</m:t>
              </m:r>
            </m:sub>
          </m:sSub>
          <m:sSup>
            <m:sSupPr>
              <m:ctrlPr>
                <w:rPr>
                  <w:rFonts w:ascii="Cambria Math" w:eastAsiaTheme="minorEastAsia" w:hAnsi="Cambria Math"/>
                  <w:i/>
                  <w:iCs/>
                  <w:lang w:val="en-US"/>
                </w:rPr>
              </m:ctrlPr>
            </m:sSupPr>
            <m:e>
              <m:sSub>
                <m:sSubPr>
                  <m:ctrlPr>
                    <w:rPr>
                      <w:rFonts w:ascii="Cambria Math" w:eastAsiaTheme="minorEastAsia" w:hAnsi="Cambria Math"/>
                      <w:i/>
                      <w:iCs/>
                    </w:rPr>
                  </m:ctrlPr>
                </m:sSubPr>
                <m:e>
                  <m:r>
                    <w:rPr>
                      <w:rFonts w:ascii="Cambria Math" w:eastAsiaTheme="minorEastAsia" w:hAnsi="Cambria Math"/>
                    </w:rPr>
                    <m:t>υ</m:t>
                  </m:r>
                </m:e>
                <m:sub>
                  <m:r>
                    <w:rPr>
                      <w:rFonts w:ascii="Cambria Math" w:eastAsiaTheme="minorEastAsia" w:hAnsi="Cambria Math"/>
                    </w:rPr>
                    <m:t>1</m:t>
                  </m:r>
                </m:sub>
              </m:sSub>
            </m:e>
            <m:sup>
              <m:r>
                <w:rPr>
                  <w:rFonts w:ascii="Cambria Math" w:eastAsiaTheme="minorEastAsia" w:hAnsi="Cambria Math"/>
                  <w:lang w:val="en-US"/>
                </w:rPr>
                <m:t>2</m:t>
              </m:r>
            </m:sup>
          </m:sSup>
          <m:r>
            <w:rPr>
              <w:rFonts w:ascii="Cambria Math" w:eastAsiaTheme="minorEastAsia" w:hAnsi="Cambria Math"/>
              <w:lang w:val="en-US"/>
            </w:rPr>
            <m:t>+</m:t>
          </m:r>
          <m:f>
            <m:fPr>
              <m:ctrlPr>
                <w:rPr>
                  <w:rFonts w:ascii="Cambria Math" w:eastAsiaTheme="minorEastAsia" w:hAnsi="Cambria Math"/>
                  <w:i/>
                  <w:iCs/>
                  <w:lang w:val="en-US"/>
                </w:rPr>
              </m:ctrlPr>
            </m:fPr>
            <m:num>
              <m:r>
                <w:rPr>
                  <w:rFonts w:ascii="Cambria Math" w:eastAsiaTheme="minorEastAsia" w:hAnsi="Cambria Math"/>
                  <w:lang w:val="en-US"/>
                </w:rPr>
                <m:t>1</m:t>
              </m:r>
            </m:num>
            <m:den>
              <m:r>
                <w:rPr>
                  <w:rFonts w:ascii="Cambria Math" w:eastAsiaTheme="minorEastAsia" w:hAnsi="Cambria Math"/>
                  <w:lang w:val="en-US"/>
                </w:rPr>
                <m:t>2</m:t>
              </m:r>
            </m:den>
          </m:f>
          <m:sSub>
            <m:sSubPr>
              <m:ctrlPr>
                <w:rPr>
                  <w:rFonts w:ascii="Cambria Math" w:eastAsiaTheme="minorEastAsia" w:hAnsi="Cambria Math"/>
                  <w:i/>
                  <w:iCs/>
                  <w:lang w:val="en-US"/>
                </w:rPr>
              </m:ctrlPr>
            </m:sSubPr>
            <m:e>
              <m:r>
                <w:rPr>
                  <w:rFonts w:ascii="Cambria Math" w:eastAsiaTheme="minorEastAsia" w:hAnsi="Cambria Math"/>
                  <w:lang w:val="en-US"/>
                </w:rPr>
                <m:t>m</m:t>
              </m:r>
            </m:e>
            <m:sub>
              <m:r>
                <w:rPr>
                  <w:rFonts w:ascii="Cambria Math" w:eastAsiaTheme="minorEastAsia" w:hAnsi="Cambria Math"/>
                  <w:lang w:val="en-US"/>
                </w:rPr>
                <m:t>2</m:t>
              </m:r>
            </m:sub>
          </m:sSub>
          <m:sSup>
            <m:sSupPr>
              <m:ctrlPr>
                <w:rPr>
                  <w:rFonts w:ascii="Cambria Math" w:eastAsiaTheme="minorEastAsia" w:hAnsi="Cambria Math"/>
                  <w:i/>
                  <w:iCs/>
                  <w:lang w:val="en-US"/>
                </w:rPr>
              </m:ctrlPr>
            </m:sSupPr>
            <m:e>
              <m:sSub>
                <m:sSubPr>
                  <m:ctrlPr>
                    <w:rPr>
                      <w:rFonts w:ascii="Cambria Math" w:eastAsiaTheme="minorEastAsia" w:hAnsi="Cambria Math"/>
                      <w:i/>
                      <w:iCs/>
                      <w:lang w:val="en-US"/>
                    </w:rPr>
                  </m:ctrlPr>
                </m:sSubPr>
                <m:e>
                  <m:r>
                    <w:rPr>
                      <w:rFonts w:ascii="Cambria Math" w:eastAsiaTheme="minorEastAsia" w:hAnsi="Cambria Math"/>
                    </w:rPr>
                    <m:t>υ</m:t>
                  </m:r>
                </m:e>
                <m:sub>
                  <m:r>
                    <w:rPr>
                      <w:rFonts w:ascii="Cambria Math" w:eastAsiaTheme="minorEastAsia" w:hAnsi="Cambria Math"/>
                      <w:lang w:val="en-US"/>
                    </w:rPr>
                    <m:t>2</m:t>
                  </m:r>
                </m:sub>
              </m:sSub>
            </m:e>
            <m:sup>
              <m:r>
                <w:rPr>
                  <w:rFonts w:ascii="Cambria Math" w:eastAsiaTheme="minorEastAsia" w:hAnsi="Cambria Math"/>
                  <w:lang w:val="en-US"/>
                </w:rPr>
                <m:t>2</m:t>
              </m:r>
            </m:sup>
          </m:sSup>
          <m:r>
            <w:rPr>
              <w:rFonts w:ascii="Cambria Math" w:eastAsiaTheme="minorEastAsia" w:hAnsi="Cambria Math"/>
              <w:lang w:val="en-US"/>
            </w:rPr>
            <m:t>+…=</m:t>
          </m:r>
          <m:f>
            <m:fPr>
              <m:ctrlPr>
                <w:rPr>
                  <w:rFonts w:ascii="Cambria Math" w:eastAsiaTheme="minorEastAsia" w:hAnsi="Cambria Math"/>
                  <w:i/>
                  <w:iCs/>
                  <w:lang w:val="en-US"/>
                </w:rPr>
              </m:ctrlPr>
            </m:fPr>
            <m:num>
              <m:r>
                <w:rPr>
                  <w:rFonts w:ascii="Cambria Math" w:eastAsiaTheme="minorEastAsia" w:hAnsi="Cambria Math"/>
                  <w:lang w:val="en-US"/>
                </w:rPr>
                <m:t>1</m:t>
              </m:r>
            </m:num>
            <m:den>
              <m:r>
                <w:rPr>
                  <w:rFonts w:ascii="Cambria Math" w:eastAsiaTheme="minorEastAsia" w:hAnsi="Cambria Math"/>
                  <w:lang w:val="en-US"/>
                </w:rPr>
                <m:t>2</m:t>
              </m:r>
            </m:den>
          </m:f>
          <m:d>
            <m:dPr>
              <m:ctrlPr>
                <w:rPr>
                  <w:rFonts w:ascii="Cambria Math" w:eastAsiaTheme="minorEastAsia" w:hAnsi="Cambria Math"/>
                  <w:i/>
                  <w:iCs/>
                  <w:lang w:val="en-US"/>
                </w:rPr>
              </m:ctrlPr>
            </m:dPr>
            <m:e>
              <m:nary>
                <m:naryPr>
                  <m:chr m:val="∑"/>
                  <m:limLoc m:val="undOvr"/>
                  <m:subHide m:val="1"/>
                  <m:supHide m:val="1"/>
                  <m:ctrlPr>
                    <w:rPr>
                      <w:rFonts w:ascii="Cambria Math" w:eastAsiaTheme="minorEastAsia" w:hAnsi="Cambria Math"/>
                      <w:i/>
                      <w:iCs/>
                      <w:lang w:val="en-US"/>
                    </w:rPr>
                  </m:ctrlPr>
                </m:naryPr>
                <m:sub/>
                <m:sup/>
                <m:e>
                  <m:sSub>
                    <m:sSubPr>
                      <m:ctrlPr>
                        <w:rPr>
                          <w:rFonts w:ascii="Cambria Math" w:eastAsiaTheme="minorEastAsia" w:hAnsi="Cambria Math"/>
                          <w:i/>
                          <w:iCs/>
                          <w:lang w:val="en-US"/>
                        </w:rPr>
                      </m:ctrlPr>
                    </m:sSubPr>
                    <m:e>
                      <m:r>
                        <w:rPr>
                          <w:rFonts w:ascii="Cambria Math" w:eastAsiaTheme="minorEastAsia" w:hAnsi="Cambria Math"/>
                          <w:lang w:val="en-US"/>
                        </w:rPr>
                        <m:t>m</m:t>
                      </m:r>
                    </m:e>
                    <m:sub>
                      <m:r>
                        <w:rPr>
                          <w:rFonts w:ascii="Cambria Math" w:eastAsiaTheme="minorEastAsia" w:hAnsi="Cambria Math"/>
                          <w:lang w:val="en-US"/>
                        </w:rPr>
                        <m:t>i</m:t>
                      </m:r>
                    </m:sub>
                  </m:sSub>
                  <m:sSup>
                    <m:sSupPr>
                      <m:ctrlPr>
                        <w:rPr>
                          <w:rFonts w:ascii="Cambria Math" w:eastAsiaTheme="minorEastAsia" w:hAnsi="Cambria Math"/>
                          <w:i/>
                          <w:iCs/>
                          <w:lang w:val="en-US"/>
                        </w:rPr>
                      </m:ctrlPr>
                    </m:sSupPr>
                    <m:e>
                      <m:sSub>
                        <m:sSubPr>
                          <m:ctrlPr>
                            <w:rPr>
                              <w:rFonts w:ascii="Cambria Math" w:eastAsiaTheme="minorEastAsia" w:hAnsi="Cambria Math"/>
                              <w:i/>
                              <w:iCs/>
                              <w:lang w:val="en-US"/>
                            </w:rPr>
                          </m:ctrlPr>
                        </m:sSubPr>
                        <m:e>
                          <m:r>
                            <w:rPr>
                              <w:rFonts w:ascii="Cambria Math" w:eastAsiaTheme="minorEastAsia" w:hAnsi="Cambria Math"/>
                              <w:lang w:val="en-US"/>
                            </w:rPr>
                            <m:t>r</m:t>
                          </m:r>
                        </m:e>
                        <m:sub>
                          <m:r>
                            <w:rPr>
                              <w:rFonts w:ascii="Cambria Math" w:eastAsiaTheme="minorEastAsia" w:hAnsi="Cambria Math"/>
                              <w:lang w:val="en-US"/>
                            </w:rPr>
                            <m:t>i</m:t>
                          </m:r>
                        </m:sub>
                      </m:sSub>
                    </m:e>
                    <m:sup>
                      <m:r>
                        <w:rPr>
                          <w:rFonts w:ascii="Cambria Math" w:eastAsiaTheme="minorEastAsia" w:hAnsi="Cambria Math"/>
                          <w:lang w:val="en-US"/>
                        </w:rPr>
                        <m:t>2</m:t>
                      </m:r>
                    </m:sup>
                  </m:sSup>
                </m:e>
              </m:nary>
            </m:e>
          </m:d>
          <m:sSup>
            <m:sSupPr>
              <m:ctrlPr>
                <w:rPr>
                  <w:rFonts w:ascii="Cambria Math" w:eastAsiaTheme="minorEastAsia" w:hAnsi="Cambria Math"/>
                  <w:i/>
                  <w:iCs/>
                  <w:lang w:val="en-US"/>
                </w:rPr>
              </m:ctrlPr>
            </m:sSupPr>
            <m:e>
              <m:r>
                <w:rPr>
                  <w:rFonts w:ascii="Cambria Math" w:eastAsiaTheme="minorEastAsia" w:hAnsi="Cambria Math"/>
                </w:rPr>
                <m:t>ω</m:t>
              </m:r>
            </m:e>
            <m:sup>
              <m:r>
                <w:rPr>
                  <w:rFonts w:ascii="Cambria Math" w:eastAsiaTheme="minorEastAsia" w:hAnsi="Cambria Math"/>
                  <w:lang w:val="en-US"/>
                </w:rPr>
                <m:t>2</m:t>
              </m:r>
            </m:sup>
          </m:sSup>
        </m:oMath>
      </m:oMathPara>
    </w:p>
    <w:p w14:paraId="1B3DC8F3" w14:textId="77777777" w:rsidR="0018719D" w:rsidRDefault="0018719D">
      <w:pPr>
        <w:rPr>
          <w:rFonts w:eastAsiaTheme="minorEastAsia"/>
          <w:iCs/>
        </w:rPr>
      </w:pPr>
      <w:r>
        <w:rPr>
          <w:rFonts w:eastAsiaTheme="minorEastAsia"/>
          <w:iCs/>
        </w:rPr>
        <w:t>(5)</w:t>
      </w:r>
    </w:p>
    <w:p w14:paraId="2C52D258" w14:textId="77777777" w:rsidR="0018719D" w:rsidRDefault="0018719D">
      <w:pPr>
        <w:rPr>
          <w:rFonts w:eastAsiaTheme="minorEastAsia"/>
          <w:iCs/>
        </w:rPr>
      </w:pPr>
      <w:r>
        <w:rPr>
          <w:rFonts w:eastAsiaTheme="minorEastAsia"/>
          <w:iCs/>
        </w:rPr>
        <w:t xml:space="preserve">Φυσικά το άθροισμα αντιστοιχεί στην ροπή αδράνειας του στερεού ως προς τον άξονα περιστροφής. Συνηθίζεται να ονομάζουμε την (5), κινητική περιστροφική ενέργεια. Βλέπουμε όμως ότι θεμελιώνεται από τους νόμους της Νευτώνειας Μηχανικής που </w:t>
      </w:r>
      <w:r>
        <w:rPr>
          <w:rFonts w:eastAsiaTheme="minorEastAsia"/>
          <w:iCs/>
        </w:rPr>
        <w:lastRenderedPageBreak/>
        <w:t>αφορούν μεταφορική κίνηση. Άλλωστε η στροφική κίνηση, δεν είναι παρά η από πάνω σκοπιά των κινήσεων πολλών σωματίων</w:t>
      </w:r>
      <w:r w:rsidR="005C6CC7">
        <w:rPr>
          <w:rFonts w:eastAsiaTheme="minorEastAsia"/>
          <w:iCs/>
        </w:rPr>
        <w:t xml:space="preserve">, δηλαδή δεν αποτελεί νέο είδος κίνησης και άρα εκφράζεται από τους βασικούς νόμους. Τι γίνεται λοιπόν όταν το μηχανικό μας στερεό ξεκινήσει να κινείται και μεταφορικά? Τότε κάθε σωμάτιο έχει και μια κοινή μεταξύ άλλων επιπλέον ταχύτητα </w:t>
      </w:r>
      <w:r w:rsidR="005C6CC7">
        <w:rPr>
          <w:rFonts w:eastAsiaTheme="minorEastAsia"/>
          <w:iCs/>
          <w:lang w:val="en-US"/>
        </w:rPr>
        <w:t>u</w:t>
      </w:r>
      <w:r w:rsidR="005C6CC7" w:rsidRPr="005C6CC7">
        <w:rPr>
          <w:rFonts w:eastAsiaTheme="minorEastAsia"/>
          <w:iCs/>
        </w:rPr>
        <w:t xml:space="preserve">. </w:t>
      </w:r>
      <w:r w:rsidR="005C6CC7">
        <w:rPr>
          <w:rFonts w:eastAsiaTheme="minorEastAsia"/>
          <w:iCs/>
        </w:rPr>
        <w:t>Άρα θα έχουμε και μια επιπλέον κινητική ενέργεια:</w:t>
      </w:r>
    </w:p>
    <w:p w14:paraId="005C3910" w14:textId="77777777" w:rsidR="005C6CC7" w:rsidRPr="005C6CC7" w:rsidRDefault="00814CD1">
      <w:pPr>
        <w:rPr>
          <w:rFonts w:eastAsiaTheme="minorEastAsia"/>
          <w:iCs/>
        </w:rPr>
      </w:pPr>
      <m:oMathPara>
        <m:oMath>
          <m:sSup>
            <m:sSupPr>
              <m:ctrlPr>
                <w:rPr>
                  <w:rFonts w:ascii="Cambria Math" w:eastAsiaTheme="minorEastAsia" w:hAnsi="Cambria Math"/>
                  <w:i/>
                  <w:iCs/>
                </w:rPr>
              </m:ctrlPr>
            </m:sSupPr>
            <m:e>
              <m:r>
                <w:rPr>
                  <w:rFonts w:ascii="Cambria Math" w:eastAsiaTheme="minorEastAsia" w:hAnsi="Cambria Math"/>
                </w:rPr>
                <m:t>Κ</m:t>
              </m:r>
            </m:e>
            <m:sup>
              <m:r>
                <w:rPr>
                  <w:rFonts w:ascii="Cambria Math" w:eastAsiaTheme="minorEastAsia" w:hAnsi="Cambria Math"/>
                </w:rPr>
                <m:t>'</m:t>
              </m:r>
            </m:sup>
          </m:sSup>
          <m:r>
            <w:rPr>
              <w:rFonts w:ascii="Cambria Math" w:eastAsiaTheme="minorEastAsia" w:hAnsi="Cambria Math"/>
            </w:rPr>
            <m:t>=</m:t>
          </m:r>
          <m:f>
            <m:fPr>
              <m:ctrlPr>
                <w:rPr>
                  <w:rFonts w:ascii="Cambria Math" w:eastAsiaTheme="minorEastAsia" w:hAnsi="Cambria Math"/>
                  <w:i/>
                  <w:iCs/>
                </w:rPr>
              </m:ctrlPr>
            </m:fPr>
            <m:num>
              <m:r>
                <w:rPr>
                  <w:rFonts w:ascii="Cambria Math" w:eastAsiaTheme="minorEastAsia" w:hAnsi="Cambria Math"/>
                </w:rPr>
                <m:t>1</m:t>
              </m:r>
            </m:num>
            <m:den>
              <m:r>
                <w:rPr>
                  <w:rFonts w:ascii="Cambria Math" w:eastAsiaTheme="minorEastAsia" w:hAnsi="Cambria Math"/>
                </w:rPr>
                <m:t>2</m:t>
              </m:r>
            </m:den>
          </m:f>
          <m:d>
            <m:dPr>
              <m:ctrlPr>
                <w:rPr>
                  <w:rFonts w:ascii="Cambria Math" w:eastAsiaTheme="minorEastAsia" w:hAnsi="Cambria Math"/>
                  <w:i/>
                  <w:iCs/>
                </w:rPr>
              </m:ctrlPr>
            </m:dPr>
            <m:e>
              <m:nary>
                <m:naryPr>
                  <m:chr m:val="∑"/>
                  <m:limLoc m:val="undOvr"/>
                  <m:subHide m:val="1"/>
                  <m:supHide m:val="1"/>
                  <m:ctrlPr>
                    <w:rPr>
                      <w:rFonts w:ascii="Cambria Math" w:eastAsiaTheme="minorEastAsia" w:hAnsi="Cambria Math"/>
                      <w:i/>
                      <w:iCs/>
                    </w:rPr>
                  </m:ctrlPr>
                </m:naryPr>
                <m:sub/>
                <m:sup/>
                <m:e>
                  <m:sSub>
                    <m:sSubPr>
                      <m:ctrlPr>
                        <w:rPr>
                          <w:rFonts w:ascii="Cambria Math" w:eastAsiaTheme="minorEastAsia" w:hAnsi="Cambria Math"/>
                          <w:i/>
                          <w:iCs/>
                        </w:rPr>
                      </m:ctrlPr>
                    </m:sSubPr>
                    <m:e>
                      <m:r>
                        <w:rPr>
                          <w:rFonts w:ascii="Cambria Math" w:eastAsiaTheme="minorEastAsia" w:hAnsi="Cambria Math"/>
                          <w:lang w:val="en-US"/>
                        </w:rPr>
                        <m:t>m</m:t>
                      </m:r>
                    </m:e>
                    <m:sub>
                      <m:r>
                        <w:rPr>
                          <w:rFonts w:ascii="Cambria Math" w:eastAsiaTheme="minorEastAsia" w:hAnsi="Cambria Math"/>
                        </w:rPr>
                        <m:t>i</m:t>
                      </m:r>
                    </m:sub>
                  </m:sSub>
                </m:e>
              </m:nary>
            </m:e>
          </m:d>
          <m:sSup>
            <m:sSupPr>
              <m:ctrlPr>
                <w:rPr>
                  <w:rFonts w:ascii="Cambria Math" w:eastAsiaTheme="minorEastAsia" w:hAnsi="Cambria Math"/>
                  <w:i/>
                  <w:iCs/>
                </w:rPr>
              </m:ctrlPr>
            </m:sSupPr>
            <m:e>
              <m:r>
                <w:rPr>
                  <w:rFonts w:ascii="Cambria Math" w:eastAsiaTheme="minorEastAsia" w:hAnsi="Cambria Math"/>
                </w:rPr>
                <m:t>u</m:t>
              </m:r>
            </m:e>
            <m:sup>
              <m:r>
                <w:rPr>
                  <w:rFonts w:ascii="Cambria Math" w:eastAsiaTheme="minorEastAsia" w:hAnsi="Cambria Math"/>
                </w:rPr>
                <m:t>2</m:t>
              </m:r>
            </m:sup>
          </m:sSup>
        </m:oMath>
      </m:oMathPara>
    </w:p>
    <w:p w14:paraId="6D05CC0A" w14:textId="77777777" w:rsidR="005C6CC7" w:rsidRPr="005C6CC7" w:rsidRDefault="005C6CC7">
      <w:pPr>
        <w:rPr>
          <w:rFonts w:eastAsiaTheme="minorEastAsia"/>
          <w:iCs/>
        </w:rPr>
      </w:pPr>
      <w:r>
        <w:rPr>
          <w:rFonts w:eastAsiaTheme="minorEastAsia"/>
          <w:iCs/>
        </w:rPr>
        <w:t>(6)</w:t>
      </w:r>
    </w:p>
    <w:p w14:paraId="1C181148" w14:textId="308285D6" w:rsidR="00814CD1" w:rsidRDefault="00814CD1">
      <w:pPr>
        <w:rPr>
          <w:rFonts w:eastAsiaTheme="minorEastAsia"/>
          <w:iCs/>
        </w:rPr>
      </w:pPr>
      <w:r>
        <w:rPr>
          <w:rFonts w:eastAsiaTheme="minorEastAsia"/>
          <w:iCs/>
        </w:rPr>
        <w:t>Για να βρούμε την ολική κινητική ενέργεια του συστήματος θεωρούμε ότι το στερεό εκτελεί μονάχα στροφική κίνηση γύρω από άξονα. Τότε λοιπόν θα είναι:</w:t>
      </w:r>
    </w:p>
    <w:p w14:paraId="73A4E3E3" w14:textId="22994010" w:rsidR="00814CD1" w:rsidRPr="006C277D" w:rsidRDefault="00814CD1">
      <w:pPr>
        <w:rPr>
          <w:rFonts w:eastAsiaTheme="minorEastAsia"/>
          <w:iCs/>
          <w:lang w:val="en-US"/>
        </w:rPr>
      </w:pPr>
      <m:oMathPara>
        <m:oMath>
          <m:r>
            <w:rPr>
              <w:rFonts w:ascii="Cambria Math" w:eastAsiaTheme="minorEastAsia" w:hAnsi="Cambria Math"/>
            </w:rPr>
            <m:t>Κ=</m:t>
          </m:r>
          <m:f>
            <m:fPr>
              <m:ctrlPr>
                <w:rPr>
                  <w:rFonts w:ascii="Cambria Math" w:eastAsiaTheme="minorEastAsia" w:hAnsi="Cambria Math"/>
                  <w:i/>
                  <w:iCs/>
                  <w:lang w:val="en-US"/>
                </w:rPr>
              </m:ctrlPr>
            </m:fPr>
            <m:num>
              <m:r>
                <w:rPr>
                  <w:rFonts w:ascii="Cambria Math" w:eastAsiaTheme="minorEastAsia" w:hAnsi="Cambria Math"/>
                  <w:lang w:val="en-US"/>
                </w:rPr>
                <m:t>1</m:t>
              </m:r>
            </m:num>
            <m:den>
              <m:r>
                <w:rPr>
                  <w:rFonts w:ascii="Cambria Math" w:eastAsiaTheme="minorEastAsia" w:hAnsi="Cambria Math"/>
                  <w:lang w:val="en-US"/>
                </w:rPr>
                <m:t>2</m:t>
              </m:r>
            </m:den>
          </m:f>
          <m:d>
            <m:dPr>
              <m:ctrlPr>
                <w:rPr>
                  <w:rFonts w:ascii="Cambria Math" w:eastAsiaTheme="minorEastAsia" w:hAnsi="Cambria Math"/>
                  <w:i/>
                  <w:iCs/>
                  <w:lang w:val="en-US"/>
                </w:rPr>
              </m:ctrlPr>
            </m:dPr>
            <m:e>
              <m:nary>
                <m:naryPr>
                  <m:chr m:val="∑"/>
                  <m:limLoc m:val="undOvr"/>
                  <m:subHide m:val="1"/>
                  <m:supHide m:val="1"/>
                  <m:ctrlPr>
                    <w:rPr>
                      <w:rFonts w:ascii="Cambria Math" w:eastAsiaTheme="minorEastAsia" w:hAnsi="Cambria Math"/>
                      <w:i/>
                      <w:iCs/>
                      <w:lang w:val="en-US"/>
                    </w:rPr>
                  </m:ctrlPr>
                </m:naryPr>
                <m:sub/>
                <m:sup/>
                <m:e>
                  <m:sSub>
                    <m:sSubPr>
                      <m:ctrlPr>
                        <w:rPr>
                          <w:rFonts w:ascii="Cambria Math" w:eastAsiaTheme="minorEastAsia" w:hAnsi="Cambria Math"/>
                          <w:i/>
                          <w:iCs/>
                          <w:lang w:val="en-US"/>
                        </w:rPr>
                      </m:ctrlPr>
                    </m:sSubPr>
                    <m:e>
                      <m:r>
                        <w:rPr>
                          <w:rFonts w:ascii="Cambria Math" w:eastAsiaTheme="minorEastAsia" w:hAnsi="Cambria Math"/>
                          <w:lang w:val="en-US"/>
                        </w:rPr>
                        <m:t>m</m:t>
                      </m:r>
                    </m:e>
                    <m:sub>
                      <m:r>
                        <w:rPr>
                          <w:rFonts w:ascii="Cambria Math" w:eastAsiaTheme="minorEastAsia" w:hAnsi="Cambria Math"/>
                          <w:lang w:val="en-US"/>
                        </w:rPr>
                        <m:t>i</m:t>
                      </m:r>
                    </m:sub>
                  </m:sSub>
                  <m:sSup>
                    <m:sSupPr>
                      <m:ctrlPr>
                        <w:rPr>
                          <w:rFonts w:ascii="Cambria Math" w:eastAsiaTheme="minorEastAsia" w:hAnsi="Cambria Math"/>
                          <w:i/>
                          <w:iCs/>
                          <w:lang w:val="en-US"/>
                        </w:rPr>
                      </m:ctrlPr>
                    </m:sSupPr>
                    <m:e>
                      <m:sSub>
                        <m:sSubPr>
                          <m:ctrlPr>
                            <w:rPr>
                              <w:rFonts w:ascii="Cambria Math" w:eastAsiaTheme="minorEastAsia" w:hAnsi="Cambria Math"/>
                              <w:i/>
                              <w:iCs/>
                              <w:lang w:val="en-US"/>
                            </w:rPr>
                          </m:ctrlPr>
                        </m:sSubPr>
                        <m:e>
                          <m:r>
                            <w:rPr>
                              <w:rFonts w:ascii="Cambria Math" w:eastAsiaTheme="minorEastAsia" w:hAnsi="Cambria Math"/>
                              <w:lang w:val="en-US"/>
                            </w:rPr>
                            <m:t>r</m:t>
                          </m:r>
                        </m:e>
                        <m:sub>
                          <m:r>
                            <w:rPr>
                              <w:rFonts w:ascii="Cambria Math" w:eastAsiaTheme="minorEastAsia" w:hAnsi="Cambria Math"/>
                              <w:lang w:val="en-US"/>
                            </w:rPr>
                            <m:t>i</m:t>
                          </m:r>
                        </m:sub>
                      </m:sSub>
                    </m:e>
                    <m:sup>
                      <m:r>
                        <w:rPr>
                          <w:rFonts w:ascii="Cambria Math" w:eastAsiaTheme="minorEastAsia" w:hAnsi="Cambria Math"/>
                          <w:lang w:val="en-US"/>
                        </w:rPr>
                        <m:t>2</m:t>
                      </m:r>
                    </m:sup>
                  </m:sSup>
                </m:e>
              </m:nary>
            </m:e>
          </m:d>
          <m:sSup>
            <m:sSupPr>
              <m:ctrlPr>
                <w:rPr>
                  <w:rFonts w:ascii="Cambria Math" w:eastAsiaTheme="minorEastAsia" w:hAnsi="Cambria Math"/>
                  <w:i/>
                  <w:iCs/>
                  <w:lang w:val="en-US"/>
                </w:rPr>
              </m:ctrlPr>
            </m:sSupPr>
            <m:e>
              <m:r>
                <w:rPr>
                  <w:rFonts w:ascii="Cambria Math" w:eastAsiaTheme="minorEastAsia" w:hAnsi="Cambria Math"/>
                </w:rPr>
                <m:t>ω</m:t>
              </m:r>
            </m:e>
            <m:sup>
              <m:r>
                <w:rPr>
                  <w:rFonts w:ascii="Cambria Math" w:eastAsiaTheme="minorEastAsia" w:hAnsi="Cambria Math"/>
                  <w:lang w:val="en-US"/>
                </w:rPr>
                <m:t>2</m:t>
              </m:r>
            </m:sup>
          </m:sSup>
        </m:oMath>
      </m:oMathPara>
    </w:p>
    <w:p w14:paraId="6C3B7010" w14:textId="4BBAC76D" w:rsidR="006C277D" w:rsidRPr="00814CD1" w:rsidRDefault="006C277D">
      <w:pPr>
        <w:rPr>
          <w:rFonts w:eastAsiaTheme="minorEastAsia"/>
          <w:iCs/>
          <w:lang w:val="en-US"/>
        </w:rPr>
      </w:pPr>
      <w:r>
        <w:rPr>
          <w:rFonts w:eastAsiaTheme="minorEastAsia"/>
          <w:iCs/>
          <w:lang w:val="en-US"/>
        </w:rPr>
        <w:t>(7)</w:t>
      </w:r>
    </w:p>
    <w:p w14:paraId="585327B3" w14:textId="7E1D42F6" w:rsidR="00814CD1" w:rsidRDefault="00814CD1">
      <w:pPr>
        <w:rPr>
          <w:rFonts w:eastAsiaTheme="minorEastAsia"/>
          <w:iCs/>
        </w:rPr>
      </w:pPr>
      <w:r>
        <w:rPr>
          <w:rFonts w:eastAsiaTheme="minorEastAsia"/>
          <w:iCs/>
        </w:rPr>
        <w:t xml:space="preserve">Γνωρίζουμε όμως ότι από το θεώρημα </w:t>
      </w:r>
      <w:r>
        <w:rPr>
          <w:rFonts w:eastAsiaTheme="minorEastAsia"/>
          <w:iCs/>
          <w:lang w:val="en-US"/>
        </w:rPr>
        <w:t>Steiner</w:t>
      </w:r>
      <w:r w:rsidRPr="00814CD1">
        <w:rPr>
          <w:rFonts w:eastAsiaTheme="minorEastAsia"/>
          <w:iCs/>
        </w:rPr>
        <w:t xml:space="preserve"> </w:t>
      </w:r>
      <w:r>
        <w:rPr>
          <w:rFonts w:eastAsiaTheme="minorEastAsia"/>
          <w:iCs/>
        </w:rPr>
        <w:t>ισχύει:</w:t>
      </w:r>
    </w:p>
    <w:p w14:paraId="51260E37" w14:textId="370EC614" w:rsidR="00814CD1" w:rsidRPr="00814CD1" w:rsidRDefault="00814CD1">
      <w:pPr>
        <w:rPr>
          <w:rFonts w:eastAsiaTheme="minorEastAsia"/>
          <w:iCs/>
        </w:rPr>
      </w:pPr>
    </w:p>
    <w:p w14:paraId="540C47BF" w14:textId="57818E11" w:rsidR="00814CD1" w:rsidRPr="006C277D" w:rsidRDefault="00814CD1">
      <w:pPr>
        <w:rPr>
          <w:rFonts w:eastAsiaTheme="minorEastAsia"/>
          <w:iCs/>
        </w:rPr>
      </w:pPr>
      <m:oMathPara>
        <m:oMath>
          <m:nary>
            <m:naryPr>
              <m:chr m:val="∑"/>
              <m:limLoc m:val="undOvr"/>
              <m:subHide m:val="1"/>
              <m:supHide m:val="1"/>
              <m:ctrlPr>
                <w:rPr>
                  <w:rFonts w:ascii="Cambria Math" w:eastAsiaTheme="minorEastAsia" w:hAnsi="Cambria Math"/>
                  <w:i/>
                  <w:iCs/>
                </w:rPr>
              </m:ctrlPr>
            </m:naryPr>
            <m:sub/>
            <m:sup/>
            <m:e>
              <m:sSub>
                <m:sSubPr>
                  <m:ctrlPr>
                    <w:rPr>
                      <w:rFonts w:ascii="Cambria Math" w:eastAsiaTheme="minorEastAsia" w:hAnsi="Cambria Math"/>
                      <w:i/>
                      <w:iCs/>
                    </w:rPr>
                  </m:ctrlPr>
                </m:sSubPr>
                <m:e>
                  <m:r>
                    <w:rPr>
                      <w:rFonts w:ascii="Cambria Math" w:eastAsiaTheme="minorEastAsia" w:hAnsi="Cambria Math"/>
                      <w:lang w:val="en-US"/>
                    </w:rPr>
                    <m:t>m</m:t>
                  </m:r>
                </m:e>
                <m:sub>
                  <m:r>
                    <w:rPr>
                      <w:rFonts w:ascii="Cambria Math" w:eastAsiaTheme="minorEastAsia" w:hAnsi="Cambria Math"/>
                    </w:rPr>
                    <m:t>i</m:t>
                  </m:r>
                </m:sub>
              </m:sSub>
              <m:sSup>
                <m:sSupPr>
                  <m:ctrlPr>
                    <w:rPr>
                      <w:rFonts w:ascii="Cambria Math" w:eastAsiaTheme="minorEastAsia" w:hAnsi="Cambria Math"/>
                      <w:i/>
                      <w:iCs/>
                    </w:rPr>
                  </m:ctrlPr>
                </m:sSupPr>
                <m:e>
                  <m:sSub>
                    <m:sSubPr>
                      <m:ctrlPr>
                        <w:rPr>
                          <w:rFonts w:ascii="Cambria Math" w:eastAsiaTheme="minorEastAsia" w:hAnsi="Cambria Math"/>
                          <w:i/>
                          <w:iCs/>
                        </w:rPr>
                      </m:ctrlPr>
                    </m:sSubPr>
                    <m:e>
                      <m:r>
                        <w:rPr>
                          <w:rFonts w:ascii="Cambria Math" w:eastAsiaTheme="minorEastAsia" w:hAnsi="Cambria Math"/>
                        </w:rPr>
                        <m:t>r</m:t>
                      </m:r>
                    </m:e>
                    <m:sub>
                      <m:r>
                        <w:rPr>
                          <w:rFonts w:ascii="Cambria Math" w:eastAsiaTheme="minorEastAsia" w:hAnsi="Cambria Math"/>
                        </w:rPr>
                        <m:t>i</m:t>
                      </m:r>
                    </m:sub>
                  </m:sSub>
                </m:e>
                <m:sup>
                  <m:r>
                    <w:rPr>
                      <w:rFonts w:ascii="Cambria Math" w:eastAsiaTheme="minorEastAsia" w:hAnsi="Cambria Math"/>
                    </w:rPr>
                    <m:t>2</m:t>
                  </m:r>
                </m:sup>
              </m:sSup>
            </m:e>
          </m:nary>
          <m:r>
            <w:rPr>
              <w:rFonts w:ascii="Cambria Math" w:eastAsiaTheme="minorEastAsia" w:hAnsi="Cambria Math"/>
            </w:rPr>
            <m:t>=</m:t>
          </m:r>
          <m:nary>
            <m:naryPr>
              <m:chr m:val="∑"/>
              <m:limLoc m:val="undOvr"/>
              <m:subHide m:val="1"/>
              <m:supHide m:val="1"/>
              <m:ctrlPr>
                <w:rPr>
                  <w:rFonts w:ascii="Cambria Math" w:eastAsiaTheme="minorEastAsia" w:hAnsi="Cambria Math"/>
                  <w:i/>
                  <w:iCs/>
                </w:rPr>
              </m:ctrlPr>
            </m:naryPr>
            <m:sub/>
            <m:sup/>
            <m:e>
              <m:sSub>
                <m:sSubPr>
                  <m:ctrlPr>
                    <w:rPr>
                      <w:rFonts w:ascii="Cambria Math" w:eastAsiaTheme="minorEastAsia" w:hAnsi="Cambria Math"/>
                      <w:i/>
                      <w:iCs/>
                    </w:rPr>
                  </m:ctrlPr>
                </m:sSubPr>
                <m:e>
                  <m:r>
                    <w:rPr>
                      <w:rFonts w:ascii="Cambria Math" w:eastAsiaTheme="minorEastAsia" w:hAnsi="Cambria Math"/>
                    </w:rPr>
                    <m:t>m</m:t>
                  </m:r>
                </m:e>
                <m:sub>
                  <m:r>
                    <w:rPr>
                      <w:rFonts w:ascii="Cambria Math" w:eastAsiaTheme="minorEastAsia" w:hAnsi="Cambria Math"/>
                    </w:rPr>
                    <m:t>i</m:t>
                  </m:r>
                </m:sub>
              </m:sSub>
              <m:sSup>
                <m:sSupPr>
                  <m:ctrlPr>
                    <w:rPr>
                      <w:rFonts w:ascii="Cambria Math" w:eastAsiaTheme="minorEastAsia" w:hAnsi="Cambria Math"/>
                      <w:i/>
                      <w:iCs/>
                    </w:rPr>
                  </m:ctrlPr>
                </m:sSupPr>
                <m:e>
                  <m:sSub>
                    <m:sSubPr>
                      <m:ctrlPr>
                        <w:rPr>
                          <w:rFonts w:ascii="Cambria Math" w:eastAsiaTheme="minorEastAsia" w:hAnsi="Cambria Math"/>
                          <w:i/>
                          <w:iCs/>
                        </w:rPr>
                      </m:ctrlPr>
                    </m:sSubPr>
                    <m:e>
                      <m:r>
                        <w:rPr>
                          <w:rFonts w:ascii="Cambria Math" w:eastAsiaTheme="minorEastAsia" w:hAnsi="Cambria Math"/>
                        </w:rPr>
                        <m:t>r</m:t>
                      </m:r>
                    </m:e>
                    <m:sub>
                      <m:r>
                        <w:rPr>
                          <w:rFonts w:ascii="Cambria Math" w:eastAsiaTheme="minorEastAsia" w:hAnsi="Cambria Math"/>
                        </w:rPr>
                        <m:t>cm</m:t>
                      </m:r>
                    </m:sub>
                  </m:sSub>
                </m:e>
                <m:sup>
                  <m:r>
                    <w:rPr>
                      <w:rFonts w:ascii="Cambria Math" w:eastAsiaTheme="minorEastAsia" w:hAnsi="Cambria Math"/>
                    </w:rPr>
                    <m:t>2</m:t>
                  </m:r>
                </m:sup>
              </m:sSup>
            </m:e>
          </m:nary>
          <m:r>
            <w:rPr>
              <w:rFonts w:ascii="Cambria Math" w:eastAsiaTheme="minorEastAsia" w:hAnsi="Cambria Math"/>
            </w:rPr>
            <m:t>+</m:t>
          </m:r>
          <m:sSup>
            <m:sSupPr>
              <m:ctrlPr>
                <w:rPr>
                  <w:rFonts w:ascii="Cambria Math" w:eastAsiaTheme="minorEastAsia" w:hAnsi="Cambria Math"/>
                  <w:i/>
                  <w:iCs/>
                </w:rPr>
              </m:ctrlPr>
            </m:sSupPr>
            <m:e>
              <m:r>
                <w:rPr>
                  <w:rFonts w:ascii="Cambria Math" w:eastAsiaTheme="minorEastAsia" w:hAnsi="Cambria Math"/>
                </w:rPr>
                <m:t>r</m:t>
              </m:r>
            </m:e>
            <m:sup>
              <m:r>
                <w:rPr>
                  <w:rFonts w:ascii="Cambria Math" w:eastAsiaTheme="minorEastAsia" w:hAnsi="Cambria Math"/>
                </w:rPr>
                <m:t>2</m:t>
              </m:r>
            </m:sup>
          </m:sSup>
          <m:nary>
            <m:naryPr>
              <m:chr m:val="∑"/>
              <m:limLoc m:val="undOvr"/>
              <m:subHide m:val="1"/>
              <m:supHide m:val="1"/>
              <m:ctrlPr>
                <w:rPr>
                  <w:rFonts w:ascii="Cambria Math" w:eastAsiaTheme="minorEastAsia" w:hAnsi="Cambria Math"/>
                  <w:i/>
                  <w:iCs/>
                </w:rPr>
              </m:ctrlPr>
            </m:naryPr>
            <m:sub/>
            <m:sup/>
            <m:e>
              <m:sSub>
                <m:sSubPr>
                  <m:ctrlPr>
                    <w:rPr>
                      <w:rFonts w:ascii="Cambria Math" w:eastAsiaTheme="minorEastAsia" w:hAnsi="Cambria Math"/>
                      <w:i/>
                      <w:iCs/>
                    </w:rPr>
                  </m:ctrlPr>
                </m:sSubPr>
                <m:e>
                  <m:r>
                    <w:rPr>
                      <w:rFonts w:ascii="Cambria Math" w:eastAsiaTheme="minorEastAsia" w:hAnsi="Cambria Math"/>
                    </w:rPr>
                    <m:t>m</m:t>
                  </m:r>
                </m:e>
                <m:sub>
                  <m:r>
                    <w:rPr>
                      <w:rFonts w:ascii="Cambria Math" w:eastAsiaTheme="minorEastAsia" w:hAnsi="Cambria Math"/>
                    </w:rPr>
                    <m:t>i</m:t>
                  </m:r>
                </m:sub>
              </m:sSub>
            </m:e>
          </m:nary>
        </m:oMath>
      </m:oMathPara>
    </w:p>
    <w:p w14:paraId="20340A7A" w14:textId="77E8BECF" w:rsidR="006C277D" w:rsidRPr="006C277D" w:rsidRDefault="006C277D">
      <w:pPr>
        <w:rPr>
          <w:rFonts w:eastAsiaTheme="minorEastAsia"/>
          <w:iCs/>
        </w:rPr>
      </w:pPr>
      <w:r w:rsidRPr="006C277D">
        <w:rPr>
          <w:rFonts w:eastAsiaTheme="minorEastAsia"/>
          <w:iCs/>
        </w:rPr>
        <w:t>(8)</w:t>
      </w:r>
    </w:p>
    <w:p w14:paraId="3FD400F4" w14:textId="43356DDA" w:rsidR="00814CD1" w:rsidRPr="00814CD1" w:rsidRDefault="005C6CC7">
      <w:pPr>
        <w:rPr>
          <w:rFonts w:eastAsiaTheme="minorEastAsia"/>
          <w:iCs/>
        </w:rPr>
      </w:pPr>
      <w:r>
        <w:rPr>
          <w:rFonts w:eastAsiaTheme="minorEastAsia"/>
          <w:iCs/>
        </w:rPr>
        <w:t xml:space="preserve">Συνεπώς, </w:t>
      </w:r>
      <w:r w:rsidR="00814CD1">
        <w:rPr>
          <w:rFonts w:eastAsiaTheme="minorEastAsia"/>
          <w:iCs/>
        </w:rPr>
        <w:t>για την ολική κινητική ενέργεια είναι:</w:t>
      </w:r>
    </w:p>
    <w:p w14:paraId="27A5CCA5" w14:textId="19B1ECF9" w:rsidR="005C6CC7" w:rsidRPr="00814CD1" w:rsidRDefault="005C6CC7">
      <w:pPr>
        <w:rPr>
          <w:rFonts w:eastAsiaTheme="minorEastAsia"/>
          <w:i/>
          <w:iCs/>
        </w:rPr>
      </w:pPr>
      <m:oMathPara>
        <m:oMath>
          <m:r>
            <w:rPr>
              <w:rFonts w:ascii="Cambria Math" w:eastAsiaTheme="minorEastAsia" w:hAnsi="Cambria Math"/>
            </w:rPr>
            <m:t>Κολ=</m:t>
          </m:r>
          <m:f>
            <m:fPr>
              <m:ctrlPr>
                <w:rPr>
                  <w:rFonts w:ascii="Cambria Math" w:eastAsiaTheme="minorEastAsia" w:hAnsi="Cambria Math"/>
                  <w:i/>
                  <w:iCs/>
                </w:rPr>
              </m:ctrlPr>
            </m:fPr>
            <m:num>
              <m:r>
                <w:rPr>
                  <w:rFonts w:ascii="Cambria Math" w:eastAsiaTheme="minorEastAsia" w:hAnsi="Cambria Math"/>
                </w:rPr>
                <m:t>1</m:t>
              </m:r>
            </m:num>
            <m:den>
              <m:r>
                <w:rPr>
                  <w:rFonts w:ascii="Cambria Math" w:eastAsiaTheme="minorEastAsia" w:hAnsi="Cambria Math"/>
                </w:rPr>
                <m:t>2</m:t>
              </m:r>
            </m:den>
          </m:f>
          <m:d>
            <m:dPr>
              <m:ctrlPr>
                <w:rPr>
                  <w:rFonts w:ascii="Cambria Math" w:eastAsiaTheme="minorEastAsia" w:hAnsi="Cambria Math"/>
                  <w:i/>
                  <w:iCs/>
                </w:rPr>
              </m:ctrlPr>
            </m:dPr>
            <m:e>
              <m:nary>
                <m:naryPr>
                  <m:chr m:val="∑"/>
                  <m:limLoc m:val="undOvr"/>
                  <m:subHide m:val="1"/>
                  <m:supHide m:val="1"/>
                  <m:ctrlPr>
                    <w:rPr>
                      <w:rFonts w:ascii="Cambria Math" w:eastAsiaTheme="minorEastAsia" w:hAnsi="Cambria Math"/>
                      <w:i/>
                      <w:iCs/>
                    </w:rPr>
                  </m:ctrlPr>
                </m:naryPr>
                <m:sub/>
                <m:sup/>
                <m:e>
                  <m:sSub>
                    <m:sSubPr>
                      <m:ctrlPr>
                        <w:rPr>
                          <w:rFonts w:ascii="Cambria Math" w:eastAsiaTheme="minorEastAsia" w:hAnsi="Cambria Math"/>
                          <w:i/>
                          <w:iCs/>
                        </w:rPr>
                      </m:ctrlPr>
                    </m:sSubPr>
                    <m:e>
                      <m:r>
                        <w:rPr>
                          <w:rFonts w:ascii="Cambria Math" w:eastAsiaTheme="minorEastAsia" w:hAnsi="Cambria Math"/>
                        </w:rPr>
                        <m:t>m</m:t>
                      </m:r>
                    </m:e>
                    <m:sub>
                      <m:r>
                        <w:rPr>
                          <w:rFonts w:ascii="Cambria Math" w:eastAsiaTheme="minorEastAsia" w:hAnsi="Cambria Math"/>
                        </w:rPr>
                        <m:t>i</m:t>
                      </m:r>
                    </m:sub>
                  </m:sSub>
                  <m:sSup>
                    <m:sSupPr>
                      <m:ctrlPr>
                        <w:rPr>
                          <w:rFonts w:ascii="Cambria Math" w:eastAsiaTheme="minorEastAsia" w:hAnsi="Cambria Math"/>
                          <w:i/>
                          <w:iCs/>
                        </w:rPr>
                      </m:ctrlPr>
                    </m:sSupPr>
                    <m:e>
                      <m:sSub>
                        <m:sSubPr>
                          <m:ctrlPr>
                            <w:rPr>
                              <w:rFonts w:ascii="Cambria Math" w:eastAsiaTheme="minorEastAsia" w:hAnsi="Cambria Math"/>
                              <w:i/>
                              <w:iCs/>
                            </w:rPr>
                          </m:ctrlPr>
                        </m:sSubPr>
                        <m:e>
                          <m:r>
                            <w:rPr>
                              <w:rFonts w:ascii="Cambria Math" w:eastAsiaTheme="minorEastAsia" w:hAnsi="Cambria Math"/>
                            </w:rPr>
                            <m:t>r</m:t>
                          </m:r>
                        </m:e>
                        <m:sub>
                          <m:r>
                            <w:rPr>
                              <w:rFonts w:ascii="Cambria Math" w:eastAsiaTheme="minorEastAsia" w:hAnsi="Cambria Math"/>
                            </w:rPr>
                            <m:t>i</m:t>
                          </m:r>
                        </m:sub>
                      </m:sSub>
                    </m:e>
                    <m:sup>
                      <m:r>
                        <w:rPr>
                          <w:rFonts w:ascii="Cambria Math" w:eastAsiaTheme="minorEastAsia" w:hAnsi="Cambria Math"/>
                        </w:rPr>
                        <m:t>2</m:t>
                      </m:r>
                    </m:sup>
                  </m:sSup>
                </m:e>
              </m:nary>
            </m:e>
          </m:d>
          <m:sSup>
            <m:sSupPr>
              <m:ctrlPr>
                <w:rPr>
                  <w:rFonts w:ascii="Cambria Math" w:eastAsiaTheme="minorEastAsia" w:hAnsi="Cambria Math"/>
                  <w:i/>
                  <w:iCs/>
                </w:rPr>
              </m:ctrlPr>
            </m:sSupPr>
            <m:e>
              <m:r>
                <w:rPr>
                  <w:rFonts w:ascii="Cambria Math" w:eastAsiaTheme="minorEastAsia" w:hAnsi="Cambria Math"/>
                </w:rPr>
                <m:t>ω</m:t>
              </m:r>
            </m:e>
            <m:sup>
              <m:r>
                <w:rPr>
                  <w:rFonts w:ascii="Cambria Math" w:eastAsiaTheme="minorEastAsia" w:hAnsi="Cambria Math"/>
                </w:rPr>
                <m:t>2</m:t>
              </m:r>
            </m:sup>
          </m:s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d>
            <m:dPr>
              <m:ctrlPr>
                <w:rPr>
                  <w:rFonts w:ascii="Cambria Math" w:eastAsiaTheme="minorEastAsia" w:hAnsi="Cambria Math"/>
                  <w:i/>
                </w:rPr>
              </m:ctrlPr>
            </m:dPr>
            <m:e>
              <m:nary>
                <m:naryPr>
                  <m:chr m:val="∑"/>
                  <m:limLoc m:val="undOvr"/>
                  <m:subHide m:val="1"/>
                  <m:supHide m:val="1"/>
                  <m:ctrlPr>
                    <w:rPr>
                      <w:rFonts w:ascii="Cambria Math" w:eastAsiaTheme="minorEastAsia" w:hAnsi="Cambria Math"/>
                      <w:i/>
                    </w:rPr>
                  </m:ctrlPr>
                </m:naryPr>
                <m:sub/>
                <m:sup/>
                <m:e>
                  <m:sSub>
                    <m:sSubPr>
                      <m:ctrlPr>
                        <w:rPr>
                          <w:rFonts w:ascii="Cambria Math" w:eastAsiaTheme="minorEastAsia" w:hAnsi="Cambria Math"/>
                          <w:i/>
                          <w:lang w:val="en-US"/>
                        </w:rPr>
                      </m:ctrlPr>
                    </m:sSubPr>
                    <m:e>
                      <m:r>
                        <w:rPr>
                          <w:rFonts w:ascii="Cambria Math" w:eastAsiaTheme="minorEastAsia" w:hAnsi="Cambria Math"/>
                          <w:lang w:val="en-US"/>
                        </w:rPr>
                        <m:t>m</m:t>
                      </m:r>
                    </m:e>
                    <m:sub>
                      <m:r>
                        <w:rPr>
                          <w:rFonts w:ascii="Cambria Math" w:eastAsiaTheme="minorEastAsia" w:hAnsi="Cambria Math"/>
                          <w:lang w:val="en-US"/>
                        </w:rPr>
                        <m:t>i</m:t>
                      </m:r>
                    </m:sub>
                  </m:sSub>
                  <m:sSup>
                    <m:sSupPr>
                      <m:ctrlPr>
                        <w:rPr>
                          <w:rFonts w:ascii="Cambria Math" w:eastAsiaTheme="minorEastAsia" w:hAnsi="Cambria Math"/>
                          <w:i/>
                          <w:lang w:val="en-US"/>
                        </w:rPr>
                      </m:ctrlPr>
                    </m:sSupPr>
                    <m:e>
                      <m:sSub>
                        <m:sSubPr>
                          <m:ctrlPr>
                            <w:rPr>
                              <w:rFonts w:ascii="Cambria Math" w:eastAsiaTheme="minorEastAsia" w:hAnsi="Cambria Math"/>
                              <w:i/>
                              <w:lang w:val="en-US"/>
                            </w:rPr>
                          </m:ctrlPr>
                        </m:sSubPr>
                        <m:e>
                          <m:r>
                            <w:rPr>
                              <w:rFonts w:ascii="Cambria Math" w:eastAsiaTheme="minorEastAsia" w:hAnsi="Cambria Math"/>
                              <w:lang w:val="en-US"/>
                            </w:rPr>
                            <m:t>r</m:t>
                          </m:r>
                        </m:e>
                        <m:sub>
                          <m:r>
                            <w:rPr>
                              <w:rFonts w:ascii="Cambria Math" w:eastAsiaTheme="minorEastAsia" w:hAnsi="Cambria Math"/>
                              <w:lang w:val="en-US"/>
                            </w:rPr>
                            <m:t>cm</m:t>
                          </m:r>
                        </m:sub>
                      </m:sSub>
                    </m:e>
                    <m:sup>
                      <m:r>
                        <w:rPr>
                          <w:rFonts w:ascii="Cambria Math" w:eastAsiaTheme="minorEastAsia" w:hAnsi="Cambria Math"/>
                          <w:lang w:val="en-US"/>
                        </w:rPr>
                        <m:t>2</m:t>
                      </m:r>
                    </m:sup>
                  </m:sSup>
                </m:e>
              </m:nary>
            </m:e>
          </m:d>
          <m:sSup>
            <m:sSupPr>
              <m:ctrlPr>
                <w:rPr>
                  <w:rFonts w:ascii="Cambria Math" w:eastAsiaTheme="minorEastAsia" w:hAnsi="Cambria Math"/>
                  <w:i/>
                </w:rPr>
              </m:ctrlPr>
            </m:sSupPr>
            <m:e>
              <m:r>
                <w:rPr>
                  <w:rFonts w:ascii="Cambria Math" w:eastAsiaTheme="minorEastAsia" w:hAnsi="Cambria Math"/>
                </w:rPr>
                <m:t>ω</m:t>
              </m:r>
            </m:e>
            <m:sup>
              <m:r>
                <w:rPr>
                  <w:rFonts w:ascii="Cambria Math" w:eastAsiaTheme="minorEastAsia" w:hAnsi="Cambria Math"/>
                </w:rPr>
                <m:t>2</m:t>
              </m:r>
            </m:sup>
          </m:s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d>
            <m:dPr>
              <m:ctrlPr>
                <w:rPr>
                  <w:rFonts w:ascii="Cambria Math" w:eastAsiaTheme="minorEastAsia" w:hAnsi="Cambria Math"/>
                  <w:i/>
                </w:rPr>
              </m:ctrlPr>
            </m:dPr>
            <m:e>
              <m:nary>
                <m:naryPr>
                  <m:chr m:val="∑"/>
                  <m:limLoc m:val="undOvr"/>
                  <m:subHide m:val="1"/>
                  <m:supHide m:val="1"/>
                  <m:ctrlPr>
                    <w:rPr>
                      <w:rFonts w:ascii="Cambria Math" w:eastAsiaTheme="minorEastAsia" w:hAnsi="Cambria Math"/>
                      <w:i/>
                    </w:rPr>
                  </m:ctrlPr>
                </m:naryPr>
                <m:sub/>
                <m:sup/>
                <m:e>
                  <m:sSub>
                    <m:sSubPr>
                      <m:ctrlPr>
                        <w:rPr>
                          <w:rFonts w:ascii="Cambria Math" w:eastAsiaTheme="minorEastAsia" w:hAnsi="Cambria Math"/>
                          <w:i/>
                        </w:rPr>
                      </m:ctrlPr>
                    </m:sSubPr>
                    <m:e>
                      <m:r>
                        <w:rPr>
                          <w:rFonts w:ascii="Cambria Math" w:eastAsiaTheme="minorEastAsia" w:hAnsi="Cambria Math"/>
                          <w:lang w:val="en-US"/>
                        </w:rPr>
                        <m:t>m</m:t>
                      </m:r>
                    </m:e>
                    <m:sub>
                      <m:r>
                        <w:rPr>
                          <w:rFonts w:ascii="Cambria Math" w:eastAsiaTheme="minorEastAsia" w:hAnsi="Cambria Math"/>
                        </w:rPr>
                        <m:t>i</m:t>
                      </m:r>
                    </m:sub>
                  </m:sSub>
                </m:e>
              </m:nary>
            </m:e>
          </m:d>
          <m:sSup>
            <m:sSupPr>
              <m:ctrlPr>
                <w:rPr>
                  <w:rFonts w:ascii="Cambria Math" w:eastAsiaTheme="minorEastAsia" w:hAnsi="Cambria Math"/>
                  <w:i/>
                </w:rPr>
              </m:ctrlPr>
            </m:sSupPr>
            <m:e>
              <m:r>
                <w:rPr>
                  <w:rFonts w:ascii="Cambria Math" w:eastAsiaTheme="minorEastAsia" w:hAnsi="Cambria Math"/>
                </w:rPr>
                <m:t>u</m:t>
              </m:r>
            </m:e>
            <m:sup>
              <m:r>
                <w:rPr>
                  <w:rFonts w:ascii="Cambria Math" w:eastAsiaTheme="minorEastAsia" w:hAnsi="Cambria Math"/>
                </w:rPr>
                <m:t>2</m:t>
              </m:r>
            </m:sup>
          </m:sSup>
        </m:oMath>
      </m:oMathPara>
    </w:p>
    <w:p w14:paraId="1EA89422" w14:textId="3F47E7EF" w:rsidR="005C6CC7" w:rsidRDefault="005C6CC7">
      <w:pPr>
        <w:rPr>
          <w:rFonts w:eastAsiaTheme="minorEastAsia"/>
          <w:iCs/>
        </w:rPr>
      </w:pPr>
    </w:p>
    <w:p w14:paraId="4499834E" w14:textId="7662C272" w:rsidR="00814CD1" w:rsidRPr="006C277D" w:rsidRDefault="006C277D">
      <w:pPr>
        <w:rPr>
          <w:rFonts w:eastAsiaTheme="minorEastAsia"/>
          <w:iCs/>
          <w:lang w:val="en-US"/>
        </w:rPr>
      </w:pPr>
      <w:r>
        <w:rPr>
          <w:rFonts w:eastAsiaTheme="minorEastAsia"/>
          <w:iCs/>
          <w:lang w:val="en-US"/>
        </w:rPr>
        <w:t>(9)</w:t>
      </w:r>
    </w:p>
    <w:p w14:paraId="15EED9D3" w14:textId="77777777" w:rsidR="005C6CC7" w:rsidRDefault="00A400BF">
      <w:pPr>
        <w:rPr>
          <w:rFonts w:eastAsiaTheme="minorEastAsia"/>
          <w:iCs/>
        </w:rPr>
      </w:pPr>
      <w:bookmarkStart w:id="0" w:name="_GoBack"/>
      <w:bookmarkEnd w:id="0"/>
      <w:r>
        <w:rPr>
          <w:rFonts w:eastAsiaTheme="minorEastAsia"/>
          <w:iCs/>
        </w:rPr>
        <w:t xml:space="preserve">Το παραπάνω είναι η γενική έκφραση της κινητικής ενέργειας ενός μηχανικού στερεού. </w:t>
      </w:r>
    </w:p>
    <w:p w14:paraId="072720B0" w14:textId="77777777" w:rsidR="002F469A" w:rsidRDefault="002F469A" w:rsidP="002F469A">
      <w:pPr>
        <w:jc w:val="right"/>
        <w:rPr>
          <w:rFonts w:eastAsiaTheme="minorEastAsia"/>
          <w:i/>
        </w:rPr>
      </w:pPr>
    </w:p>
    <w:p w14:paraId="031DB9C9" w14:textId="77777777" w:rsidR="002F469A" w:rsidRPr="002F469A" w:rsidRDefault="002F469A" w:rsidP="002F469A">
      <w:pPr>
        <w:jc w:val="right"/>
        <w:rPr>
          <w:rFonts w:eastAsiaTheme="minorEastAsia"/>
          <w:i/>
        </w:rPr>
      </w:pPr>
      <w:r w:rsidRPr="002F469A">
        <w:rPr>
          <w:rFonts w:eastAsiaTheme="minorEastAsia"/>
          <w:i/>
        </w:rPr>
        <w:t>Τερλεμές Σπύρος</w:t>
      </w:r>
    </w:p>
    <w:p w14:paraId="266D1030" w14:textId="77777777" w:rsidR="0018719D" w:rsidRPr="0018719D" w:rsidRDefault="0018719D">
      <w:pPr>
        <w:rPr>
          <w:rFonts w:eastAsiaTheme="minorEastAsia"/>
          <w:iCs/>
        </w:rPr>
      </w:pPr>
    </w:p>
    <w:sectPr w:rsidR="0018719D" w:rsidRPr="0018719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Math">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7A6"/>
    <w:rsid w:val="001127A6"/>
    <w:rsid w:val="00144846"/>
    <w:rsid w:val="0018719D"/>
    <w:rsid w:val="00194110"/>
    <w:rsid w:val="002F469A"/>
    <w:rsid w:val="004E7FCA"/>
    <w:rsid w:val="005C6CC7"/>
    <w:rsid w:val="006C277D"/>
    <w:rsid w:val="00814CD1"/>
    <w:rsid w:val="00A400BF"/>
    <w:rsid w:val="00E60B1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144EA"/>
  <w15:chartTrackingRefBased/>
  <w15:docId w15:val="{461336AA-819C-41AD-9877-097682B84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127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433</Words>
  <Characters>2342</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FirstAidShop</dc:creator>
  <cp:keywords/>
  <dc:description/>
  <cp:lastModifiedBy>FirstAidShop</cp:lastModifiedBy>
  <cp:revision>2</cp:revision>
  <dcterms:created xsi:type="dcterms:W3CDTF">2020-03-14T22:14:00Z</dcterms:created>
  <dcterms:modified xsi:type="dcterms:W3CDTF">2020-03-14T22:14:00Z</dcterms:modified>
</cp:coreProperties>
</file>