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114" w:rsidRPr="00C51612" w:rsidRDefault="00C51612" w:rsidP="00C516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1612">
        <w:rPr>
          <w:rFonts w:ascii="Times New Roman" w:hAnsi="Times New Roman" w:cs="Times New Roman"/>
          <w:b/>
          <w:sz w:val="28"/>
          <w:szCs w:val="28"/>
        </w:rPr>
        <w:t>ΛΥΣΗ</w:t>
      </w:r>
    </w:p>
    <w:p w:rsidR="00C51612" w:rsidRDefault="00C5161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51612">
        <w:rPr>
          <w:rFonts w:ascii="Times New Roman" w:hAnsi="Times New Roman" w:cs="Times New Roman"/>
          <w:sz w:val="28"/>
          <w:szCs w:val="28"/>
        </w:rPr>
        <w:t xml:space="preserve">α)  Ισχύει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C51612">
        <w:rPr>
          <w:rFonts w:ascii="Times New Roman" w:hAnsi="Times New Roman" w:cs="Times New Roman"/>
          <w:sz w:val="28"/>
          <w:szCs w:val="28"/>
          <w:vertAlign w:val="subscript"/>
        </w:rPr>
        <w:t xml:space="preserve">1= 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51612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C51612">
        <w:rPr>
          <w:rFonts w:ascii="Times New Roman" w:hAnsi="Times New Roman" w:cs="Times New Roman"/>
          <w:sz w:val="28"/>
          <w:szCs w:val="28"/>
        </w:rPr>
        <w:t xml:space="preserve">/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C51612">
        <w:rPr>
          <w:rFonts w:ascii="Times New Roman" w:hAnsi="Times New Roman" w:cs="Times New Roman"/>
          <w:sz w:val="28"/>
          <w:szCs w:val="28"/>
          <w:vertAlign w:val="subscript"/>
        </w:rPr>
        <w:t xml:space="preserve">1 </w:t>
      </w:r>
      <w:r w:rsidRPr="00C51612">
        <w:rPr>
          <w:rFonts w:ascii="Times New Roman" w:hAnsi="Times New Roman" w:cs="Times New Roman"/>
          <w:sz w:val="28"/>
          <w:szCs w:val="28"/>
        </w:rPr>
        <w:t xml:space="preserve">=&gt; </w:t>
      </w:r>
      <w:r w:rsidRPr="00C51612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51612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= </w:t>
      </w:r>
      <w:r w:rsidRPr="00C51612">
        <w:rPr>
          <w:rFonts w:ascii="Times New Roman" w:hAnsi="Times New Roman" w:cs="Times New Roman"/>
          <w:sz w:val="28"/>
          <w:szCs w:val="28"/>
        </w:rPr>
        <w:t>0,2</w:t>
      </w:r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C51612">
        <w:rPr>
          <w:rFonts w:ascii="Times New Roman" w:hAnsi="Times New Roman" w:cs="Times New Roman"/>
          <w:sz w:val="28"/>
          <w:szCs w:val="28"/>
        </w:rPr>
        <w:t xml:space="preserve">0,5=&gt;  </w:t>
      </w:r>
      <w:r w:rsidRPr="00C51612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51612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C51612">
        <w:rPr>
          <w:rFonts w:ascii="Times New Roman" w:hAnsi="Times New Roman" w:cs="Times New Roman"/>
          <w:sz w:val="28"/>
          <w:szCs w:val="28"/>
        </w:rPr>
        <w:t xml:space="preserve">=0,1 </w:t>
      </w:r>
      <w:r w:rsidRPr="00C51612">
        <w:rPr>
          <w:rFonts w:ascii="Times New Roman" w:hAnsi="Times New Roman" w:cs="Times New Roman"/>
          <w:sz w:val="28"/>
          <w:szCs w:val="28"/>
          <w:lang w:val="en-US"/>
        </w:rPr>
        <w:t>mol</w:t>
      </w:r>
    </w:p>
    <w:p w:rsidR="00C51612" w:rsidRPr="00C51612" w:rsidRDefault="00C5161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Για την μοριακή μάζα του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Pb</w:t>
      </w:r>
      <w:proofErr w:type="spellEnd"/>
      <w:r w:rsidRPr="00C51612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>NO</w:t>
      </w:r>
      <w:r w:rsidRPr="00C51612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C51612">
        <w:rPr>
          <w:rFonts w:ascii="Times New Roman" w:hAnsi="Times New Roman" w:cs="Times New Roman"/>
          <w:sz w:val="28"/>
          <w:szCs w:val="28"/>
        </w:rPr>
        <w:t>)</w:t>
      </w:r>
      <w:r w:rsidRPr="00C51612">
        <w:rPr>
          <w:rFonts w:ascii="Times New Roman" w:hAnsi="Times New Roman" w:cs="Times New Roman"/>
          <w:sz w:val="28"/>
          <w:szCs w:val="28"/>
          <w:vertAlign w:val="subscript"/>
        </w:rPr>
        <w:t xml:space="preserve">2 </w:t>
      </w:r>
      <w:r>
        <w:rPr>
          <w:rFonts w:ascii="Times New Roman" w:hAnsi="Times New Roman" w:cs="Times New Roman"/>
          <w:sz w:val="28"/>
          <w:szCs w:val="28"/>
        </w:rPr>
        <w:t xml:space="preserve"> :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Mr</w:t>
      </w:r>
      <w:proofErr w:type="spellEnd"/>
      <w:r w:rsidRPr="00C51612">
        <w:rPr>
          <w:rFonts w:ascii="Times New Roman" w:hAnsi="Times New Roman" w:cs="Times New Roman"/>
          <w:sz w:val="28"/>
          <w:szCs w:val="28"/>
        </w:rPr>
        <w:t>=207+2 (14+16</w:t>
      </w:r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C51612">
        <w:rPr>
          <w:rFonts w:ascii="Times New Roman" w:hAnsi="Times New Roman" w:cs="Times New Roman"/>
          <w:sz w:val="28"/>
          <w:szCs w:val="28"/>
        </w:rPr>
        <w:t>3)=331</w:t>
      </w:r>
    </w:p>
    <w:p w:rsidR="00C51612" w:rsidRPr="00180DAA" w:rsidRDefault="00C51612">
      <w:pPr>
        <w:rPr>
          <w:rFonts w:ascii="Times New Roman" w:hAnsi="Times New Roman" w:cs="Times New Roman"/>
          <w:b/>
          <w:sz w:val="28"/>
          <w:szCs w:val="28"/>
        </w:rPr>
      </w:pPr>
      <w:r w:rsidRPr="00C51612">
        <w:rPr>
          <w:rFonts w:ascii="Times New Roman" w:hAnsi="Times New Roman" w:cs="Times New Roman"/>
          <w:sz w:val="28"/>
          <w:szCs w:val="28"/>
        </w:rPr>
        <w:t xml:space="preserve"> Σ</w:t>
      </w:r>
      <w:r>
        <w:rPr>
          <w:rFonts w:ascii="Times New Roman" w:hAnsi="Times New Roman" w:cs="Times New Roman"/>
          <w:sz w:val="28"/>
          <w:szCs w:val="28"/>
        </w:rPr>
        <w:t xml:space="preserve">υνεπώς ισχύει </w:t>
      </w:r>
      <w:r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180DAA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51612">
        <w:rPr>
          <w:rFonts w:ascii="Times New Roman" w:hAnsi="Times New Roman" w:cs="Times New Roman"/>
          <w:sz w:val="28"/>
          <w:szCs w:val="28"/>
          <w:vertAlign w:val="subscript"/>
        </w:rPr>
        <w:t>1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Mr</w:t>
      </w:r>
      <w:proofErr w:type="spellEnd"/>
      <w:r w:rsidRPr="00180DAA">
        <w:rPr>
          <w:rFonts w:ascii="Times New Roman" w:hAnsi="Times New Roman" w:cs="Times New Roman"/>
          <w:b/>
          <w:sz w:val="28"/>
          <w:szCs w:val="28"/>
        </w:rPr>
        <w:t>=</w:t>
      </w:r>
      <w:r w:rsidR="00180DAA" w:rsidRPr="00180DAA">
        <w:rPr>
          <w:rFonts w:ascii="Times New Roman" w:hAnsi="Times New Roman" w:cs="Times New Roman"/>
          <w:b/>
          <w:sz w:val="28"/>
          <w:szCs w:val="28"/>
        </w:rPr>
        <w:t xml:space="preserve">&gt; </w:t>
      </w:r>
      <w:r w:rsidR="00180DAA" w:rsidRPr="00180DAA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m</w:t>
      </w:r>
      <w:r w:rsidR="00180DAA" w:rsidRPr="00180DAA">
        <w:rPr>
          <w:rFonts w:ascii="Times New Roman" w:hAnsi="Times New Roman" w:cs="Times New Roman"/>
          <w:b/>
          <w:sz w:val="28"/>
          <w:szCs w:val="28"/>
          <w:u w:val="single"/>
        </w:rPr>
        <w:t>=</w:t>
      </w:r>
      <w:r w:rsidRPr="00180DA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180DAA">
        <w:rPr>
          <w:rFonts w:ascii="Times New Roman" w:hAnsi="Times New Roman" w:cs="Times New Roman"/>
          <w:b/>
          <w:sz w:val="28"/>
          <w:szCs w:val="28"/>
          <w:u w:val="single"/>
        </w:rPr>
        <w:t xml:space="preserve">33,1 </w:t>
      </w:r>
      <w:proofErr w:type="spellStart"/>
      <w:r w:rsidRPr="00180DAA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gr</w:t>
      </w:r>
      <w:proofErr w:type="spellEnd"/>
    </w:p>
    <w:p w:rsidR="00C51612" w:rsidRPr="00CF063A" w:rsidRDefault="00C5161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β) Η ποσότητα της διαλυμένης ουσίας στο αρχικό και τελικό διάλυμα είναι ίδια . Συνεπώς ισχύει :  </w:t>
      </w:r>
      <w:r w:rsidRPr="00C51612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51612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sz w:val="28"/>
          <w:szCs w:val="28"/>
          <w:vertAlign w:val="subscript"/>
        </w:rPr>
        <w:t>=</w:t>
      </w:r>
      <w:r w:rsidRPr="00CF063A">
        <w:rPr>
          <w:rFonts w:ascii="Times New Roman" w:hAnsi="Times New Roman" w:cs="Times New Roman"/>
          <w:sz w:val="28"/>
          <w:szCs w:val="28"/>
        </w:rPr>
        <w:t xml:space="preserve"> </w:t>
      </w:r>
      <w:r w:rsidRPr="00C51612">
        <w:rPr>
          <w:rFonts w:ascii="Times New Roman" w:hAnsi="Times New Roman" w:cs="Times New Roman"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C51612">
        <w:rPr>
          <w:rFonts w:ascii="Times New Roman" w:hAnsi="Times New Roman" w:cs="Times New Roman"/>
          <w:sz w:val="28"/>
          <w:szCs w:val="28"/>
        </w:rPr>
        <w:t xml:space="preserve">=&gt;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CF063A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CF06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CF063A">
        <w:rPr>
          <w:rFonts w:ascii="Times New Roman" w:hAnsi="Times New Roman" w:cs="Times New Roman"/>
          <w:sz w:val="28"/>
          <w:szCs w:val="28"/>
        </w:rPr>
        <w:t>=</w:t>
      </w:r>
      <w:r w:rsidR="00CF063A" w:rsidRPr="00CF063A">
        <w:rPr>
          <w:rFonts w:ascii="Times New Roman" w:hAnsi="Times New Roman" w:cs="Times New Roman"/>
          <w:sz w:val="28"/>
          <w:szCs w:val="28"/>
        </w:rPr>
        <w:t xml:space="preserve"> </w:t>
      </w:r>
      <w:r w:rsidR="00CF063A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CF063A" w:rsidRPr="00CF063A">
        <w:rPr>
          <w:rFonts w:ascii="Times New Roman" w:hAnsi="Times New Roman" w:cs="Times New Roman"/>
          <w:sz w:val="28"/>
          <w:szCs w:val="28"/>
          <w:vertAlign w:val="subscript"/>
        </w:rPr>
        <w:t xml:space="preserve">2 </w:t>
      </w:r>
      <w:r w:rsidR="00CF063A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CF063A" w:rsidRPr="00CF063A">
        <w:rPr>
          <w:rFonts w:ascii="Times New Roman" w:hAnsi="Times New Roman" w:cs="Times New Roman"/>
          <w:sz w:val="28"/>
          <w:szCs w:val="28"/>
          <w:vertAlign w:val="subscript"/>
        </w:rPr>
        <w:t xml:space="preserve">2 </w:t>
      </w:r>
      <w:r w:rsidR="00CF063A" w:rsidRPr="00C51612">
        <w:rPr>
          <w:rFonts w:ascii="Times New Roman" w:hAnsi="Times New Roman" w:cs="Times New Roman"/>
          <w:sz w:val="28"/>
          <w:szCs w:val="28"/>
        </w:rPr>
        <w:t>=&gt;</w:t>
      </w:r>
      <w:r w:rsidR="00CF063A" w:rsidRPr="00CF063A">
        <w:rPr>
          <w:rFonts w:ascii="Times New Roman" w:hAnsi="Times New Roman" w:cs="Times New Roman"/>
          <w:sz w:val="28"/>
          <w:szCs w:val="28"/>
        </w:rPr>
        <w:t xml:space="preserve">0,5 </w:t>
      </w:r>
      <w:r w:rsidR="00CF063A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CF063A" w:rsidRPr="00CF063A">
        <w:rPr>
          <w:rFonts w:ascii="Times New Roman" w:hAnsi="Times New Roman" w:cs="Times New Roman"/>
          <w:sz w:val="28"/>
          <w:szCs w:val="28"/>
        </w:rPr>
        <w:t>=0,1</w:t>
      </w:r>
      <w:r w:rsidR="00CF063A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CF063A" w:rsidRPr="00CF063A">
        <w:rPr>
          <w:rFonts w:ascii="Times New Roman" w:hAnsi="Times New Roman" w:cs="Times New Roman"/>
          <w:sz w:val="28"/>
          <w:szCs w:val="28"/>
        </w:rPr>
        <w:t>01</w:t>
      </w:r>
    </w:p>
    <w:p w:rsidR="00CF063A" w:rsidRPr="00180DAA" w:rsidRDefault="00CF063A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CF063A">
        <w:rPr>
          <w:rFonts w:ascii="Times New Roman" w:hAnsi="Times New Roman" w:cs="Times New Roman"/>
          <w:sz w:val="28"/>
          <w:szCs w:val="28"/>
        </w:rPr>
        <w:t>= 0</w:t>
      </w:r>
      <w:proofErr w:type="gramStart"/>
      <w:r w:rsidRPr="00CF063A">
        <w:rPr>
          <w:rFonts w:ascii="Times New Roman" w:hAnsi="Times New Roman" w:cs="Times New Roman"/>
          <w:sz w:val="28"/>
          <w:szCs w:val="28"/>
        </w:rPr>
        <w:t>,02</w:t>
      </w:r>
      <w:proofErr w:type="gramEnd"/>
      <w:r w:rsidRPr="00CF06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CF06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ή </w:t>
      </w:r>
      <w:r w:rsidRPr="00180DAA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V</w:t>
      </w:r>
      <w:r w:rsidRPr="00180DAA">
        <w:rPr>
          <w:rFonts w:ascii="Times New Roman" w:hAnsi="Times New Roman" w:cs="Times New Roman"/>
          <w:b/>
          <w:sz w:val="28"/>
          <w:szCs w:val="28"/>
          <w:u w:val="single"/>
        </w:rPr>
        <w:t xml:space="preserve">= 20 </w:t>
      </w:r>
      <w:proofErr w:type="spellStart"/>
      <w:r w:rsidRPr="00180DAA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mL</w:t>
      </w:r>
      <w:proofErr w:type="spellEnd"/>
    </w:p>
    <w:p w:rsidR="00CF063A" w:rsidRPr="00CF063A" w:rsidRDefault="00CF063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Επίσης ισχύει 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CF063A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=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CF063A">
        <w:rPr>
          <w:rFonts w:ascii="Times New Roman" w:hAnsi="Times New Roman" w:cs="Times New Roman"/>
          <w:sz w:val="28"/>
          <w:szCs w:val="28"/>
        </w:rPr>
        <w:t>+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H</w:t>
      </w:r>
      <w:r w:rsidRPr="00CF063A">
        <w:rPr>
          <w:rFonts w:ascii="Times New Roman" w:hAnsi="Times New Roman" w:cs="Times New Roman"/>
          <w:sz w:val="28"/>
          <w:szCs w:val="28"/>
          <w:vertAlign w:val="subscript"/>
        </w:rPr>
        <w:t>20</w:t>
      </w:r>
      <w:r w:rsidRPr="00CF063A">
        <w:rPr>
          <w:rFonts w:ascii="Times New Roman" w:hAnsi="Times New Roman" w:cs="Times New Roman"/>
          <w:sz w:val="28"/>
          <w:szCs w:val="28"/>
        </w:rPr>
        <w:t xml:space="preserve">=&gt;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H</w:t>
      </w:r>
      <w:r w:rsidRPr="00CF063A">
        <w:rPr>
          <w:rFonts w:ascii="Times New Roman" w:hAnsi="Times New Roman" w:cs="Times New Roman"/>
          <w:sz w:val="28"/>
          <w:szCs w:val="28"/>
          <w:vertAlign w:val="subscript"/>
        </w:rPr>
        <w:t>20</w:t>
      </w:r>
      <w:r w:rsidRPr="00CF063A">
        <w:rPr>
          <w:rFonts w:ascii="Times New Roman" w:hAnsi="Times New Roman" w:cs="Times New Roman"/>
          <w:sz w:val="28"/>
          <w:szCs w:val="28"/>
        </w:rPr>
        <w:t xml:space="preserve">=100-20=&gt; </w:t>
      </w:r>
      <w:r w:rsidRPr="00180DAA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V</w:t>
      </w:r>
      <w:r w:rsidRPr="00180DAA">
        <w:rPr>
          <w:rFonts w:ascii="Times New Roman" w:hAnsi="Times New Roman" w:cs="Times New Roman"/>
          <w:b/>
          <w:sz w:val="28"/>
          <w:szCs w:val="28"/>
          <w:u w:val="single"/>
          <w:vertAlign w:val="subscript"/>
          <w:lang w:val="en-US"/>
        </w:rPr>
        <w:t>H</w:t>
      </w:r>
      <w:r w:rsidRPr="00180DAA">
        <w:rPr>
          <w:rFonts w:ascii="Times New Roman" w:hAnsi="Times New Roman" w:cs="Times New Roman"/>
          <w:b/>
          <w:sz w:val="28"/>
          <w:szCs w:val="28"/>
          <w:u w:val="single"/>
          <w:vertAlign w:val="subscript"/>
        </w:rPr>
        <w:t>20</w:t>
      </w:r>
      <w:r w:rsidRPr="00180DAA">
        <w:rPr>
          <w:rFonts w:ascii="Times New Roman" w:hAnsi="Times New Roman" w:cs="Times New Roman"/>
          <w:b/>
          <w:sz w:val="28"/>
          <w:szCs w:val="28"/>
          <w:u w:val="single"/>
        </w:rPr>
        <w:t xml:space="preserve">=80 </w:t>
      </w:r>
      <w:proofErr w:type="spellStart"/>
      <w:r w:rsidRPr="00180DAA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mL</w:t>
      </w:r>
      <w:proofErr w:type="spellEnd"/>
    </w:p>
    <w:p w:rsidR="00CF063A" w:rsidRPr="00CF063A" w:rsidRDefault="00CF063A">
      <w:pPr>
        <w:rPr>
          <w:rFonts w:ascii="Times New Roman" w:hAnsi="Times New Roman" w:cs="Times New Roman"/>
          <w:sz w:val="28"/>
          <w:szCs w:val="28"/>
        </w:rPr>
      </w:pPr>
      <w:r w:rsidRPr="00CF063A">
        <w:rPr>
          <w:rFonts w:ascii="Times New Roman" w:hAnsi="Times New Roman" w:cs="Times New Roman"/>
          <w:sz w:val="28"/>
          <w:szCs w:val="28"/>
        </w:rPr>
        <w:t>γ)</w:t>
      </w:r>
      <w:r>
        <w:rPr>
          <w:rFonts w:ascii="Times New Roman" w:hAnsi="Times New Roman" w:cs="Times New Roman"/>
          <w:sz w:val="28"/>
          <w:szCs w:val="28"/>
        </w:rPr>
        <w:t xml:space="preserve"> Έχουμε ανάμειξη διαλυμάτων . Συνεπώς :</w:t>
      </w:r>
    </w:p>
    <w:p w:rsidR="00C51612" w:rsidRDefault="00CF063A">
      <w:pPr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C51612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>α</w:t>
      </w:r>
      <w:r w:rsidRPr="00CF063A">
        <w:rPr>
          <w:rFonts w:ascii="Times New Roman" w:hAnsi="Times New Roman" w:cs="Times New Roman"/>
          <w:sz w:val="28"/>
          <w:szCs w:val="28"/>
        </w:rPr>
        <w:t xml:space="preserve"> +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CF063A">
        <w:rPr>
          <w:rFonts w:ascii="Times New Roman" w:hAnsi="Times New Roman" w:cs="Times New Roman"/>
          <w:sz w:val="28"/>
          <w:szCs w:val="28"/>
          <w:vertAlign w:val="subscript"/>
        </w:rPr>
        <w:t xml:space="preserve">2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CF063A">
        <w:rPr>
          <w:rFonts w:ascii="Times New Roman" w:hAnsi="Times New Roman" w:cs="Times New Roman"/>
          <w:sz w:val="28"/>
          <w:szCs w:val="28"/>
          <w:vertAlign w:val="subscript"/>
        </w:rPr>
        <w:t>β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=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3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  <w:vertAlign w:val="subscript"/>
        </w:rPr>
        <w:t>γ</w:t>
      </w:r>
    </w:p>
    <w:p w:rsidR="00CF063A" w:rsidRDefault="00CF063A">
      <w:pPr>
        <w:rPr>
          <w:rFonts w:ascii="Times New Roman" w:hAnsi="Times New Roman" w:cs="Times New Roman"/>
          <w:sz w:val="28"/>
          <w:szCs w:val="28"/>
          <w:vertAlign w:val="subscript"/>
          <w:lang w:val="en-US"/>
        </w:rPr>
      </w:pPr>
      <w:r w:rsidRPr="00CF063A">
        <w:rPr>
          <w:rFonts w:ascii="Times New Roman" w:hAnsi="Times New Roman" w:cs="Times New Roman"/>
          <w:sz w:val="28"/>
          <w:szCs w:val="28"/>
        </w:rPr>
        <w:t>0,5</w:t>
      </w:r>
      <w:r>
        <w:rPr>
          <w:rFonts w:ascii="Times New Roman" w:hAnsi="Times New Roman" w:cs="Times New Roman"/>
          <w:sz w:val="28"/>
          <w:szCs w:val="28"/>
        </w:rPr>
        <w:t xml:space="preserve"> x 0,01 +</w:t>
      </w:r>
      <w:r w:rsidRPr="00CF06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  <w:lang w:val="en-US"/>
        </w:rPr>
        <w:t>,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F06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x 0,0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4 = 0,05 </w:t>
      </w:r>
      <w:r>
        <w:rPr>
          <w:rFonts w:ascii="Times New Roman" w:hAnsi="Times New Roman" w:cs="Times New Roman"/>
          <w:sz w:val="28"/>
          <w:szCs w:val="28"/>
        </w:rPr>
        <w:t>x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C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</w:p>
    <w:p w:rsidR="00CF063A" w:rsidRPr="00CF063A" w:rsidRDefault="00CF063A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0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CF063A">
        <w:rPr>
          <w:rFonts w:ascii="Times New Roman" w:hAnsi="Times New Roman" w:cs="Times New Roman"/>
          <w:sz w:val="28"/>
          <w:szCs w:val="28"/>
          <w:lang w:val="en-US"/>
        </w:rPr>
        <w:t>5</w:t>
      </w:r>
      <w:proofErr w:type="gramEnd"/>
      <w:r w:rsidRPr="00CF063A">
        <w:rPr>
          <w:rFonts w:ascii="Times New Roman" w:hAnsi="Times New Roman" w:cs="Times New Roman"/>
          <w:sz w:val="28"/>
          <w:szCs w:val="28"/>
          <w:lang w:val="en-US"/>
        </w:rPr>
        <w:t xml:space="preserve"> +0,4 =5 C3</w:t>
      </w:r>
    </w:p>
    <w:p w:rsidR="00CF063A" w:rsidRDefault="00CF063A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 w:rsidRPr="00CF063A">
        <w:rPr>
          <w:rFonts w:ascii="Times New Roman" w:hAnsi="Times New Roman" w:cs="Times New Roman"/>
          <w:sz w:val="28"/>
          <w:szCs w:val="28"/>
          <w:lang w:val="en-US"/>
        </w:rPr>
        <w:t>=9/50=</w:t>
      </w:r>
      <w:r w:rsidRPr="00180DAA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0</w:t>
      </w:r>
      <w:proofErr w:type="gramStart"/>
      <w:r w:rsidRPr="00180DAA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,18</w:t>
      </w:r>
      <w:proofErr w:type="gramEnd"/>
      <w:r w:rsidRPr="00180DAA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 xml:space="preserve"> M</w:t>
      </w:r>
    </w:p>
    <w:p w:rsidR="00180DAA" w:rsidRDefault="00180DAA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80DAA" w:rsidRPr="00C4105C" w:rsidRDefault="00180DAA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ΠΡΟΣΘΗΚΗ </w:t>
      </w:r>
      <w:r w:rsidR="00C4105C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 xml:space="preserve"> </w:t>
      </w:r>
      <w:r w:rsidR="00C4105C">
        <w:rPr>
          <w:rFonts w:ascii="Times New Roman" w:hAnsi="Times New Roman" w:cs="Times New Roman"/>
          <w:b/>
          <w:sz w:val="28"/>
          <w:szCs w:val="28"/>
          <w:u w:val="single"/>
        </w:rPr>
        <w:t>ΔΙΚΟΥ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ΜΟΥ ΕΡΩΤΗΜΑ</w:t>
      </w:r>
      <w:r w:rsidR="00C4105C">
        <w:rPr>
          <w:rFonts w:ascii="Times New Roman" w:hAnsi="Times New Roman" w:cs="Times New Roman"/>
          <w:b/>
          <w:sz w:val="28"/>
          <w:szCs w:val="28"/>
          <w:u w:val="single"/>
        </w:rPr>
        <w:t>ΤΟΣ</w:t>
      </w:r>
    </w:p>
    <w:p w:rsidR="00180DAA" w:rsidRDefault="00180DAA">
      <w:pPr>
        <w:rPr>
          <w:rFonts w:ascii="Times New Roman" w:hAnsi="Times New Roman" w:cs="Times New Roman"/>
          <w:sz w:val="28"/>
          <w:szCs w:val="28"/>
        </w:rPr>
      </w:pPr>
      <w:r w:rsidRPr="00C4105C">
        <w:rPr>
          <w:rFonts w:ascii="Times New Roman" w:hAnsi="Times New Roman" w:cs="Times New Roman"/>
          <w:sz w:val="28"/>
          <w:szCs w:val="28"/>
        </w:rPr>
        <w:t xml:space="preserve">Α) Σε ορισμένο όγκο </w:t>
      </w:r>
      <w:r w:rsidR="00C4105C">
        <w:rPr>
          <w:rFonts w:ascii="Times New Roman" w:hAnsi="Times New Roman" w:cs="Times New Roman"/>
          <w:sz w:val="28"/>
          <w:szCs w:val="28"/>
        </w:rPr>
        <w:t xml:space="preserve"> </w:t>
      </w:r>
      <w:r w:rsidRPr="00C4105C">
        <w:rPr>
          <w:rFonts w:ascii="Times New Roman" w:hAnsi="Times New Roman" w:cs="Times New Roman"/>
          <w:sz w:val="28"/>
          <w:szCs w:val="28"/>
        </w:rPr>
        <w:t>δ/</w:t>
      </w:r>
      <w:proofErr w:type="spellStart"/>
      <w:r w:rsidRPr="00C4105C">
        <w:rPr>
          <w:rFonts w:ascii="Times New Roman" w:hAnsi="Times New Roman" w:cs="Times New Roman"/>
          <w:sz w:val="28"/>
          <w:szCs w:val="28"/>
        </w:rPr>
        <w:t>τος</w:t>
      </w:r>
      <w:proofErr w:type="spellEnd"/>
      <w:r w:rsidRPr="00C4105C">
        <w:rPr>
          <w:rFonts w:ascii="Times New Roman" w:hAnsi="Times New Roman" w:cs="Times New Roman"/>
          <w:sz w:val="28"/>
          <w:szCs w:val="28"/>
        </w:rPr>
        <w:t xml:space="preserve"> </w:t>
      </w:r>
      <w:r w:rsidR="00C4105C" w:rsidRPr="00C4105C">
        <w:rPr>
          <w:rFonts w:ascii="Times New Roman" w:hAnsi="Times New Roman" w:cs="Times New Roman"/>
          <w:sz w:val="28"/>
          <w:szCs w:val="28"/>
        </w:rPr>
        <w:t xml:space="preserve"> </w:t>
      </w:r>
      <w:r w:rsidR="00C4105C" w:rsidRPr="00C4105C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C4105C" w:rsidRPr="00C4105C">
        <w:rPr>
          <w:rFonts w:ascii="Times New Roman" w:hAnsi="Times New Roman" w:cs="Times New Roman"/>
          <w:sz w:val="28"/>
          <w:szCs w:val="28"/>
          <w:vertAlign w:val="subscript"/>
        </w:rPr>
        <w:t xml:space="preserve">1 </w:t>
      </w:r>
      <w:r w:rsidR="00C4105C" w:rsidRPr="00C4105C">
        <w:rPr>
          <w:rFonts w:ascii="Times New Roman" w:hAnsi="Times New Roman" w:cs="Times New Roman"/>
          <w:sz w:val="28"/>
          <w:szCs w:val="28"/>
        </w:rPr>
        <w:t xml:space="preserve"> του</w:t>
      </w:r>
      <w:r w:rsidR="00C4105C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C4105C" w:rsidRPr="00C4105C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C4105C">
        <w:rPr>
          <w:rFonts w:ascii="Times New Roman" w:hAnsi="Times New Roman" w:cs="Times New Roman"/>
          <w:sz w:val="28"/>
          <w:szCs w:val="28"/>
        </w:rPr>
        <w:t>Δ1</w:t>
      </w:r>
      <w:r w:rsidR="00C4105C" w:rsidRPr="00C4105C">
        <w:rPr>
          <w:rFonts w:ascii="Times New Roman" w:hAnsi="Times New Roman" w:cs="Times New Roman"/>
          <w:sz w:val="28"/>
          <w:szCs w:val="28"/>
        </w:rPr>
        <w:t xml:space="preserve"> </w:t>
      </w:r>
      <w:r w:rsidRPr="00C4105C">
        <w:rPr>
          <w:rFonts w:ascii="Times New Roman" w:hAnsi="Times New Roman" w:cs="Times New Roman"/>
          <w:sz w:val="28"/>
          <w:szCs w:val="28"/>
        </w:rPr>
        <w:t xml:space="preserve">προσθέτουμε </w:t>
      </w:r>
      <w:r w:rsidR="00C4105C">
        <w:rPr>
          <w:rFonts w:ascii="Times New Roman" w:hAnsi="Times New Roman" w:cs="Times New Roman"/>
          <w:sz w:val="28"/>
          <w:szCs w:val="28"/>
        </w:rPr>
        <w:t xml:space="preserve">όγκο  </w:t>
      </w:r>
      <w:r w:rsidR="00C4105C" w:rsidRPr="00C4105C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C4105C">
        <w:rPr>
          <w:rFonts w:ascii="Times New Roman" w:hAnsi="Times New Roman" w:cs="Times New Roman"/>
          <w:sz w:val="28"/>
          <w:szCs w:val="28"/>
          <w:vertAlign w:val="subscript"/>
        </w:rPr>
        <w:t xml:space="preserve">4  </w:t>
      </w:r>
      <w:r w:rsidR="00C4105C">
        <w:rPr>
          <w:rFonts w:ascii="Times New Roman" w:hAnsi="Times New Roman" w:cs="Times New Roman"/>
          <w:sz w:val="28"/>
          <w:szCs w:val="28"/>
        </w:rPr>
        <w:t>δ/</w:t>
      </w:r>
      <w:proofErr w:type="spellStart"/>
      <w:r w:rsidR="00C4105C">
        <w:rPr>
          <w:rFonts w:ascii="Times New Roman" w:hAnsi="Times New Roman" w:cs="Times New Roman"/>
          <w:sz w:val="28"/>
          <w:szCs w:val="28"/>
        </w:rPr>
        <w:t>τος</w:t>
      </w:r>
      <w:proofErr w:type="spellEnd"/>
      <w:r w:rsidR="00C4105C">
        <w:rPr>
          <w:rFonts w:ascii="Times New Roman" w:hAnsi="Times New Roman" w:cs="Times New Roman"/>
          <w:sz w:val="28"/>
          <w:szCs w:val="28"/>
        </w:rPr>
        <w:t xml:space="preserve">  Δ4 και προκύπτει δ/μα</w:t>
      </w:r>
      <w:r w:rsidR="00C4105C">
        <w:rPr>
          <w:rFonts w:ascii="Times New Roman" w:hAnsi="Times New Roman" w:cs="Times New Roman"/>
          <w:sz w:val="28"/>
          <w:szCs w:val="28"/>
        </w:rPr>
        <w:tab/>
        <w:t xml:space="preserve"> Δ5 με συγκέντρωση  </w:t>
      </w:r>
      <w:r w:rsidR="00C4105C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C4105C" w:rsidRPr="00C4105C">
        <w:rPr>
          <w:rFonts w:ascii="Times New Roman" w:hAnsi="Times New Roman" w:cs="Times New Roman"/>
          <w:sz w:val="28"/>
          <w:szCs w:val="28"/>
          <w:vertAlign w:val="subscript"/>
        </w:rPr>
        <w:t>5</w:t>
      </w:r>
      <w:r w:rsidR="00C4105C" w:rsidRPr="00C4105C">
        <w:rPr>
          <w:rFonts w:ascii="Times New Roman" w:hAnsi="Times New Roman" w:cs="Times New Roman"/>
          <w:sz w:val="28"/>
          <w:szCs w:val="28"/>
        </w:rPr>
        <w:t xml:space="preserve">= 0,4 </w:t>
      </w:r>
      <w:r w:rsidR="00C4105C">
        <w:rPr>
          <w:rFonts w:ascii="Times New Roman" w:hAnsi="Times New Roman" w:cs="Times New Roman"/>
          <w:sz w:val="28"/>
          <w:szCs w:val="28"/>
          <w:lang w:val="en-US"/>
        </w:rPr>
        <w:t>M</w:t>
      </w:r>
      <w:r w:rsidR="00C4105C" w:rsidRPr="00C4105C">
        <w:rPr>
          <w:rFonts w:ascii="Times New Roman" w:hAnsi="Times New Roman" w:cs="Times New Roman"/>
          <w:sz w:val="28"/>
          <w:szCs w:val="28"/>
        </w:rPr>
        <w:t xml:space="preserve">. </w:t>
      </w:r>
      <w:r w:rsidR="00C4105C">
        <w:rPr>
          <w:rFonts w:ascii="Times New Roman" w:hAnsi="Times New Roman" w:cs="Times New Roman"/>
          <w:sz w:val="28"/>
          <w:szCs w:val="28"/>
        </w:rPr>
        <w:t xml:space="preserve">Η αναλογία που γίνεται η ανάμειξη είναι  </w:t>
      </w:r>
      <w:r w:rsidR="00C4105C" w:rsidRPr="00C4105C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C4105C" w:rsidRPr="00C4105C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="00C4105C">
        <w:rPr>
          <w:rFonts w:ascii="Times New Roman" w:hAnsi="Times New Roman" w:cs="Times New Roman"/>
          <w:sz w:val="28"/>
          <w:szCs w:val="28"/>
        </w:rPr>
        <w:t>/</w:t>
      </w:r>
      <w:r w:rsidR="00C4105C" w:rsidRPr="00C4105C">
        <w:rPr>
          <w:rFonts w:ascii="Times New Roman" w:hAnsi="Times New Roman" w:cs="Times New Roman"/>
          <w:sz w:val="28"/>
          <w:szCs w:val="28"/>
        </w:rPr>
        <w:t xml:space="preserve"> </w:t>
      </w:r>
      <w:r w:rsidR="00C4105C" w:rsidRPr="00C4105C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C4105C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="00C4105C" w:rsidRPr="00C4105C">
        <w:rPr>
          <w:rFonts w:ascii="Times New Roman" w:hAnsi="Times New Roman" w:cs="Times New Roman"/>
          <w:sz w:val="28"/>
          <w:szCs w:val="28"/>
        </w:rPr>
        <w:t>=1/2</w:t>
      </w:r>
      <w:r w:rsidR="00C4105C">
        <w:rPr>
          <w:rFonts w:ascii="Times New Roman" w:hAnsi="Times New Roman" w:cs="Times New Roman"/>
          <w:sz w:val="28"/>
          <w:szCs w:val="28"/>
        </w:rPr>
        <w:t xml:space="preserve"> . Να υπολογίσετε την συγκέντρωση του δ/</w:t>
      </w:r>
      <w:proofErr w:type="spellStart"/>
      <w:r w:rsidR="00C4105C">
        <w:rPr>
          <w:rFonts w:ascii="Times New Roman" w:hAnsi="Times New Roman" w:cs="Times New Roman"/>
          <w:sz w:val="28"/>
          <w:szCs w:val="28"/>
        </w:rPr>
        <w:t>τος</w:t>
      </w:r>
      <w:proofErr w:type="spellEnd"/>
      <w:r w:rsidR="00C4105C">
        <w:rPr>
          <w:rFonts w:ascii="Times New Roman" w:hAnsi="Times New Roman" w:cs="Times New Roman"/>
          <w:sz w:val="28"/>
          <w:szCs w:val="28"/>
        </w:rPr>
        <w:t xml:space="preserve">  Δ4</w:t>
      </w:r>
    </w:p>
    <w:p w:rsidR="00C4105C" w:rsidRDefault="00C4105C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Ισχύει : 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C51612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C410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C4105C">
        <w:rPr>
          <w:rFonts w:ascii="Times New Roman" w:hAnsi="Times New Roman" w:cs="Times New Roman"/>
          <w:sz w:val="28"/>
          <w:szCs w:val="28"/>
          <w:vertAlign w:val="subscript"/>
        </w:rPr>
        <w:t xml:space="preserve">1 </w:t>
      </w:r>
      <w:r w:rsidRPr="00C4105C">
        <w:rPr>
          <w:rFonts w:ascii="Times New Roman" w:hAnsi="Times New Roman" w:cs="Times New Roman"/>
          <w:sz w:val="28"/>
          <w:szCs w:val="28"/>
        </w:rPr>
        <w:t>+</w:t>
      </w:r>
      <w:r w:rsidRPr="00C4105C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C4105C">
        <w:rPr>
          <w:rFonts w:ascii="Times New Roman" w:hAnsi="Times New Roman" w:cs="Times New Roman"/>
          <w:sz w:val="28"/>
          <w:szCs w:val="28"/>
          <w:vertAlign w:val="subscript"/>
        </w:rPr>
        <w:t xml:space="preserve">4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C4105C">
        <w:rPr>
          <w:rFonts w:ascii="Times New Roman" w:hAnsi="Times New Roman" w:cs="Times New Roman"/>
          <w:sz w:val="28"/>
          <w:szCs w:val="28"/>
          <w:vertAlign w:val="subscript"/>
        </w:rPr>
        <w:t xml:space="preserve">4 </w:t>
      </w:r>
      <w:r w:rsidRPr="00C4105C">
        <w:rPr>
          <w:rFonts w:ascii="Times New Roman" w:hAnsi="Times New Roman" w:cs="Times New Roman"/>
          <w:sz w:val="28"/>
          <w:szCs w:val="28"/>
        </w:rPr>
        <w:t>=</w:t>
      </w:r>
      <w:r w:rsidRPr="00C4105C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C4105C">
        <w:rPr>
          <w:rFonts w:ascii="Times New Roman" w:hAnsi="Times New Roman" w:cs="Times New Roman"/>
          <w:sz w:val="28"/>
          <w:szCs w:val="28"/>
          <w:vertAlign w:val="subscript"/>
        </w:rPr>
        <w:t>5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C4105C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C4105C">
        <w:rPr>
          <w:rFonts w:ascii="Times New Roman" w:hAnsi="Times New Roman" w:cs="Times New Roman"/>
          <w:sz w:val="28"/>
          <w:szCs w:val="28"/>
          <w:vertAlign w:val="subscript"/>
        </w:rPr>
        <w:t xml:space="preserve">1+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C4105C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C4105C">
        <w:rPr>
          <w:rFonts w:ascii="Times New Roman" w:hAnsi="Times New Roman" w:cs="Times New Roman"/>
          <w:sz w:val="28"/>
          <w:szCs w:val="28"/>
        </w:rPr>
        <w:t>)</w:t>
      </w:r>
    </w:p>
    <w:p w:rsidR="00C4105C" w:rsidRDefault="00C4105C">
      <w:pPr>
        <w:rPr>
          <w:rFonts w:ascii="Times New Roman" w:hAnsi="Times New Roman" w:cs="Times New Roman"/>
          <w:sz w:val="28"/>
          <w:szCs w:val="28"/>
          <w:vertAlign w:val="subscript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C</w:t>
      </w:r>
      <w:r w:rsidRPr="00C51612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C4105C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+ 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C4105C">
        <w:rPr>
          <w:rFonts w:ascii="Times New Roman" w:hAnsi="Times New Roman" w:cs="Times New Roman"/>
          <w:sz w:val="28"/>
          <w:szCs w:val="28"/>
          <w:vertAlign w:val="subscript"/>
        </w:rPr>
        <w:t>4</w:t>
      </w:r>
      <w:proofErr w:type="gramEnd"/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 </w:t>
      </w:r>
      <w:r w:rsidRPr="00C4105C">
        <w:rPr>
          <w:rFonts w:ascii="Times New Roman" w:hAnsi="Times New Roman" w:cs="Times New Roman"/>
          <w:sz w:val="28"/>
          <w:szCs w:val="28"/>
          <w:lang w:val="en-US"/>
        </w:rPr>
        <w:t>2 V</w:t>
      </w:r>
      <w:r w:rsidRPr="00C4105C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 =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C4105C">
        <w:rPr>
          <w:rFonts w:ascii="Times New Roman" w:hAnsi="Times New Roman" w:cs="Times New Roman"/>
          <w:sz w:val="28"/>
          <w:szCs w:val="28"/>
          <w:vertAlign w:val="subscript"/>
        </w:rPr>
        <w:t>5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3 </w:t>
      </w:r>
      <w:r w:rsidRPr="00C4105C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C4105C">
        <w:rPr>
          <w:rFonts w:ascii="Times New Roman" w:hAnsi="Times New Roman" w:cs="Times New Roman"/>
          <w:sz w:val="28"/>
          <w:szCs w:val="28"/>
          <w:vertAlign w:val="subscript"/>
        </w:rPr>
        <w:t>1</w:t>
      </w:r>
    </w:p>
    <w:p w:rsidR="00C4105C" w:rsidRDefault="00C4105C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7B609B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0</w:t>
      </w:r>
      <w:proofErr w:type="gramStart"/>
      <w:r w:rsidRPr="007B609B">
        <w:rPr>
          <w:rFonts w:ascii="Times New Roman" w:hAnsi="Times New Roman" w:cs="Times New Roman"/>
          <w:sz w:val="28"/>
          <w:szCs w:val="28"/>
          <w:lang w:val="en-US"/>
        </w:rPr>
        <w:t>,5</w:t>
      </w:r>
      <w:proofErr w:type="gramEnd"/>
      <w:r w:rsidRPr="007B609B">
        <w:rPr>
          <w:rFonts w:ascii="Times New Roman" w:hAnsi="Times New Roman" w:cs="Times New Roman"/>
          <w:sz w:val="28"/>
          <w:szCs w:val="28"/>
          <w:lang w:val="en-US"/>
        </w:rPr>
        <w:t>+2</w:t>
      </w:r>
      <w:r w:rsidRPr="00C4105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C4105C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="007B609B" w:rsidRPr="007B609B">
        <w:rPr>
          <w:rFonts w:ascii="Times New Roman" w:hAnsi="Times New Roman" w:cs="Times New Roman"/>
          <w:sz w:val="28"/>
          <w:szCs w:val="28"/>
          <w:lang w:val="en-US"/>
        </w:rPr>
        <w:t>= 1,2</w:t>
      </w:r>
    </w:p>
    <w:p w:rsidR="007B609B" w:rsidRPr="007B609B" w:rsidRDefault="007B609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7B609B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C</w:t>
      </w:r>
      <w:r w:rsidRPr="007B609B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7B609B">
        <w:rPr>
          <w:rFonts w:ascii="Times New Roman" w:hAnsi="Times New Roman" w:cs="Times New Roman"/>
          <w:sz w:val="28"/>
          <w:szCs w:val="28"/>
          <w:lang w:val="en-US"/>
        </w:rPr>
        <w:t>=O</w:t>
      </w:r>
      <w:proofErr w:type="gramStart"/>
      <w:r w:rsidRPr="007B609B">
        <w:rPr>
          <w:rFonts w:ascii="Times New Roman" w:hAnsi="Times New Roman" w:cs="Times New Roman"/>
          <w:sz w:val="28"/>
          <w:szCs w:val="28"/>
          <w:lang w:val="en-US"/>
        </w:rPr>
        <w:t>,35</w:t>
      </w:r>
      <w:proofErr w:type="gramEnd"/>
      <w:r w:rsidRPr="007B609B">
        <w:rPr>
          <w:rFonts w:ascii="Times New Roman" w:hAnsi="Times New Roman" w:cs="Times New Roman"/>
          <w:sz w:val="28"/>
          <w:szCs w:val="28"/>
          <w:lang w:val="en-US"/>
        </w:rPr>
        <w:t xml:space="preserve"> M</w:t>
      </w:r>
    </w:p>
    <w:p w:rsidR="00C51612" w:rsidRPr="00180DAA" w:rsidRDefault="00180DAA">
      <w:pPr>
        <w:rPr>
          <w:rFonts w:ascii="Times New Roman" w:hAnsi="Times New Roman" w:cs="Times New Roman"/>
          <w:sz w:val="24"/>
          <w:szCs w:val="24"/>
        </w:rPr>
      </w:pPr>
      <w:r w:rsidRPr="00180DAA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sectPr w:rsidR="00C51612" w:rsidRPr="00180DAA" w:rsidSect="00205C0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20"/>
  <w:characterSpacingControl w:val="doNotCompress"/>
  <w:compat/>
  <w:rsids>
    <w:rsidRoot w:val="00C51612"/>
    <w:rsid w:val="00180DAA"/>
    <w:rsid w:val="00205C0F"/>
    <w:rsid w:val="00736E25"/>
    <w:rsid w:val="007B609B"/>
    <w:rsid w:val="00AE3A96"/>
    <w:rsid w:val="00C4105C"/>
    <w:rsid w:val="00C51612"/>
    <w:rsid w:val="00CF06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C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140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Αντωνία</dc:creator>
  <cp:keywords/>
  <dc:description/>
  <cp:lastModifiedBy>Αντωνία</cp:lastModifiedBy>
  <cp:revision>2</cp:revision>
  <dcterms:created xsi:type="dcterms:W3CDTF">2025-05-21T16:46:00Z</dcterms:created>
  <dcterms:modified xsi:type="dcterms:W3CDTF">2025-05-21T17:28:00Z</dcterms:modified>
</cp:coreProperties>
</file>